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441" w:rsidRPr="005C6EBC" w:rsidRDefault="00036441" w:rsidP="005C663E">
      <w:pPr>
        <w:spacing w:after="240"/>
        <w:ind w:left="720"/>
        <w:jc w:val="center"/>
        <w:rPr>
          <w:b/>
          <w:bCs/>
          <w:sz w:val="28"/>
          <w:szCs w:val="28"/>
        </w:rPr>
      </w:pPr>
      <w:r w:rsidRPr="005C6EBC">
        <w:rPr>
          <w:b/>
          <w:bCs/>
          <w:sz w:val="28"/>
          <w:szCs w:val="28"/>
        </w:rPr>
        <w:t>Правоприменительная практика контрольно-над</w:t>
      </w:r>
      <w:r w:rsidR="005C6EBC" w:rsidRPr="005C6EBC">
        <w:rPr>
          <w:b/>
          <w:bCs/>
          <w:sz w:val="28"/>
          <w:szCs w:val="28"/>
        </w:rPr>
        <w:t>зорной деятель</w:t>
      </w:r>
      <w:r w:rsidR="006A4B10">
        <w:rPr>
          <w:b/>
          <w:bCs/>
          <w:sz w:val="28"/>
          <w:szCs w:val="28"/>
        </w:rPr>
        <w:t>ности Северо-Западного управлени</w:t>
      </w:r>
      <w:r w:rsidR="006D1C60">
        <w:rPr>
          <w:b/>
          <w:bCs/>
          <w:sz w:val="28"/>
          <w:szCs w:val="28"/>
        </w:rPr>
        <w:t xml:space="preserve">я </w:t>
      </w:r>
      <w:r w:rsidR="006A4B10" w:rsidRPr="005C6EBC">
        <w:rPr>
          <w:b/>
          <w:bCs/>
          <w:sz w:val="28"/>
          <w:szCs w:val="28"/>
        </w:rPr>
        <w:t>Ростехнадзора</w:t>
      </w:r>
      <w:r w:rsidRPr="005C6EBC">
        <w:rPr>
          <w:b/>
          <w:bCs/>
          <w:sz w:val="28"/>
          <w:szCs w:val="28"/>
        </w:rPr>
        <w:t xml:space="preserve"> пр</w:t>
      </w:r>
      <w:r w:rsidR="005C6EBC" w:rsidRPr="005C6EBC">
        <w:rPr>
          <w:b/>
          <w:bCs/>
          <w:sz w:val="28"/>
          <w:szCs w:val="28"/>
        </w:rPr>
        <w:t xml:space="preserve">и осуществлении </w:t>
      </w:r>
      <w:r w:rsidRPr="005C6EBC">
        <w:rPr>
          <w:b/>
          <w:bCs/>
          <w:sz w:val="28"/>
          <w:szCs w:val="28"/>
        </w:rPr>
        <w:t xml:space="preserve"> надзора</w:t>
      </w:r>
      <w:r w:rsidR="005C6EBC" w:rsidRPr="005C6EBC">
        <w:rPr>
          <w:b/>
          <w:bCs/>
          <w:sz w:val="28"/>
          <w:szCs w:val="28"/>
        </w:rPr>
        <w:t xml:space="preserve"> за эксплуатацией сетей газораспределения и </w:t>
      </w:r>
      <w:proofErr w:type="spellStart"/>
      <w:r w:rsidR="005C6EBC" w:rsidRPr="005C6EBC">
        <w:rPr>
          <w:b/>
          <w:bCs/>
          <w:sz w:val="28"/>
          <w:szCs w:val="28"/>
        </w:rPr>
        <w:t>газопотребления</w:t>
      </w:r>
      <w:proofErr w:type="spellEnd"/>
      <w:r w:rsidR="005C6EBC" w:rsidRPr="005C6EBC">
        <w:rPr>
          <w:b/>
          <w:bCs/>
          <w:sz w:val="28"/>
          <w:szCs w:val="28"/>
        </w:rPr>
        <w:t>. Актуальные вопросы эксплуатации объектов газоснабжения.</w:t>
      </w:r>
    </w:p>
    <w:p w:rsidR="00583D0B" w:rsidRDefault="00583D0B" w:rsidP="005C663E">
      <w:pPr>
        <w:ind w:firstLine="708"/>
        <w:jc w:val="both"/>
        <w:rPr>
          <w:sz w:val="28"/>
          <w:szCs w:val="28"/>
        </w:rPr>
      </w:pPr>
      <w:r w:rsidRPr="00583D0B">
        <w:rPr>
          <w:sz w:val="28"/>
          <w:szCs w:val="28"/>
        </w:rPr>
        <w:t>Для начала несколько слов о том</w:t>
      </w:r>
      <w:r>
        <w:rPr>
          <w:sz w:val="28"/>
          <w:szCs w:val="28"/>
        </w:rPr>
        <w:t>,</w:t>
      </w:r>
      <w:r w:rsidRPr="00583D0B">
        <w:rPr>
          <w:sz w:val="28"/>
          <w:szCs w:val="28"/>
        </w:rPr>
        <w:t xml:space="preserve"> что </w:t>
      </w:r>
      <w:proofErr w:type="gramStart"/>
      <w:r w:rsidRPr="00583D0B">
        <w:rPr>
          <w:sz w:val="28"/>
          <w:szCs w:val="28"/>
        </w:rPr>
        <w:t>предста</w:t>
      </w:r>
      <w:r>
        <w:rPr>
          <w:sz w:val="28"/>
          <w:szCs w:val="28"/>
        </w:rPr>
        <w:t xml:space="preserve">вляют </w:t>
      </w:r>
      <w:r w:rsidR="004F0EA3" w:rsidRPr="00583D0B">
        <w:rPr>
          <w:sz w:val="28"/>
          <w:szCs w:val="28"/>
        </w:rPr>
        <w:t>из себя</w:t>
      </w:r>
      <w:proofErr w:type="gramEnd"/>
      <w:r w:rsidR="004F0EA3" w:rsidRPr="00583D0B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объекты газового надзора Северо-З</w:t>
      </w:r>
      <w:r w:rsidRPr="00583D0B">
        <w:rPr>
          <w:sz w:val="28"/>
          <w:szCs w:val="28"/>
        </w:rPr>
        <w:t>ападного управления Ростехнадзора</w:t>
      </w:r>
      <w:r>
        <w:rPr>
          <w:sz w:val="28"/>
          <w:szCs w:val="28"/>
        </w:rPr>
        <w:t>. С</w:t>
      </w:r>
      <w:r w:rsidRPr="00583D0B">
        <w:rPr>
          <w:sz w:val="28"/>
          <w:szCs w:val="28"/>
        </w:rPr>
        <w:t xml:space="preserve">егодня </w:t>
      </w:r>
      <w:r>
        <w:rPr>
          <w:sz w:val="28"/>
          <w:szCs w:val="28"/>
        </w:rPr>
        <w:t>У</w:t>
      </w:r>
      <w:r w:rsidRPr="00583D0B">
        <w:rPr>
          <w:sz w:val="28"/>
          <w:szCs w:val="28"/>
        </w:rPr>
        <w:t>правление осу</w:t>
      </w:r>
      <w:r>
        <w:rPr>
          <w:sz w:val="28"/>
          <w:szCs w:val="28"/>
        </w:rPr>
        <w:t>ществляет надзор на территории Санкт-П</w:t>
      </w:r>
      <w:r w:rsidRPr="00583D0B">
        <w:rPr>
          <w:sz w:val="28"/>
          <w:szCs w:val="28"/>
        </w:rPr>
        <w:t>етербурга и Ленинградской области</w:t>
      </w:r>
      <w:r>
        <w:rPr>
          <w:sz w:val="28"/>
          <w:szCs w:val="28"/>
        </w:rPr>
        <w:t>,</w:t>
      </w:r>
      <w:r w:rsidRPr="00583D0B">
        <w:rPr>
          <w:sz w:val="28"/>
          <w:szCs w:val="28"/>
        </w:rPr>
        <w:t xml:space="preserve"> а также </w:t>
      </w:r>
      <w:r>
        <w:rPr>
          <w:sz w:val="28"/>
          <w:szCs w:val="28"/>
        </w:rPr>
        <w:t xml:space="preserve">в </w:t>
      </w:r>
      <w:r w:rsidRPr="00583D0B">
        <w:rPr>
          <w:sz w:val="28"/>
          <w:szCs w:val="28"/>
        </w:rPr>
        <w:t>Вологодской области</w:t>
      </w:r>
      <w:r>
        <w:rPr>
          <w:sz w:val="28"/>
          <w:szCs w:val="28"/>
        </w:rPr>
        <w:t>,</w:t>
      </w:r>
      <w:r w:rsidRPr="00583D0B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>,</w:t>
      </w:r>
      <w:r w:rsidRPr="00583D0B">
        <w:rPr>
          <w:sz w:val="28"/>
          <w:szCs w:val="28"/>
        </w:rPr>
        <w:t xml:space="preserve"> Мурманской области</w:t>
      </w:r>
      <w:r>
        <w:rPr>
          <w:sz w:val="28"/>
          <w:szCs w:val="28"/>
        </w:rPr>
        <w:t>,</w:t>
      </w:r>
      <w:r w:rsidRPr="00583D0B">
        <w:rPr>
          <w:sz w:val="28"/>
          <w:szCs w:val="28"/>
        </w:rPr>
        <w:t xml:space="preserve"> Новгородской и Псковской облас</w:t>
      </w:r>
      <w:r>
        <w:rPr>
          <w:sz w:val="28"/>
          <w:szCs w:val="28"/>
        </w:rPr>
        <w:t>тях</w:t>
      </w:r>
      <w:r w:rsidR="00E21EBC">
        <w:rPr>
          <w:sz w:val="28"/>
          <w:szCs w:val="28"/>
        </w:rPr>
        <w:t xml:space="preserve"> и Р</w:t>
      </w:r>
      <w:r w:rsidRPr="00583D0B">
        <w:rPr>
          <w:sz w:val="28"/>
          <w:szCs w:val="28"/>
        </w:rPr>
        <w:t>еспублике Карелия</w:t>
      </w:r>
      <w:r>
        <w:rPr>
          <w:sz w:val="28"/>
          <w:szCs w:val="28"/>
        </w:rPr>
        <w:t xml:space="preserve">. </w:t>
      </w:r>
    </w:p>
    <w:p w:rsidR="00583D0B" w:rsidRDefault="00583D0B" w:rsidP="005C66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83D0B">
        <w:rPr>
          <w:sz w:val="28"/>
          <w:szCs w:val="28"/>
        </w:rPr>
        <w:t>сего на этих территориях под надзором находится 3115 организаций</w:t>
      </w:r>
      <w:r>
        <w:rPr>
          <w:sz w:val="28"/>
          <w:szCs w:val="28"/>
        </w:rPr>
        <w:t>,</w:t>
      </w:r>
      <w:r w:rsidRPr="00583D0B">
        <w:rPr>
          <w:sz w:val="28"/>
          <w:szCs w:val="28"/>
        </w:rPr>
        <w:t xml:space="preserve"> эксплуатирующих 4087 опасных производственных объектов</w:t>
      </w:r>
      <w:r>
        <w:rPr>
          <w:sz w:val="28"/>
          <w:szCs w:val="28"/>
        </w:rPr>
        <w:t>. Из них в Санкт-П</w:t>
      </w:r>
      <w:r w:rsidRPr="00583D0B">
        <w:rPr>
          <w:sz w:val="28"/>
          <w:szCs w:val="28"/>
        </w:rPr>
        <w:t xml:space="preserve">етербурге и Ленинградской области </w:t>
      </w:r>
      <w:r>
        <w:rPr>
          <w:sz w:val="28"/>
          <w:szCs w:val="28"/>
        </w:rPr>
        <w:t xml:space="preserve">- </w:t>
      </w:r>
      <w:r w:rsidRPr="00583D0B">
        <w:rPr>
          <w:sz w:val="28"/>
          <w:szCs w:val="28"/>
        </w:rPr>
        <w:t>2004 организации и 2359 опасных производственных объектов</w:t>
      </w:r>
      <w:r>
        <w:rPr>
          <w:sz w:val="28"/>
          <w:szCs w:val="28"/>
        </w:rPr>
        <w:t>.</w:t>
      </w:r>
      <w:r w:rsidRPr="00583D0B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583D0B">
        <w:rPr>
          <w:sz w:val="28"/>
          <w:szCs w:val="28"/>
        </w:rPr>
        <w:t xml:space="preserve">сего под надзором </w:t>
      </w:r>
      <w:r>
        <w:rPr>
          <w:sz w:val="28"/>
          <w:szCs w:val="28"/>
        </w:rPr>
        <w:t xml:space="preserve">находится </w:t>
      </w:r>
      <w:r w:rsidRPr="00583D0B">
        <w:rPr>
          <w:sz w:val="28"/>
          <w:szCs w:val="28"/>
        </w:rPr>
        <w:t>примерно 43000 км газопроводов</w:t>
      </w:r>
      <w:r>
        <w:rPr>
          <w:sz w:val="28"/>
          <w:szCs w:val="28"/>
        </w:rPr>
        <w:t>, и</w:t>
      </w:r>
      <w:r w:rsidRPr="00583D0B">
        <w:rPr>
          <w:sz w:val="28"/>
          <w:szCs w:val="28"/>
        </w:rPr>
        <w:t xml:space="preserve">з них 37000 </w:t>
      </w:r>
      <w:r>
        <w:rPr>
          <w:sz w:val="28"/>
          <w:szCs w:val="28"/>
        </w:rPr>
        <w:t>км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– </w:t>
      </w:r>
      <w:proofErr w:type="gramStart"/>
      <w:r w:rsidRPr="00583D0B">
        <w:rPr>
          <w:sz w:val="28"/>
          <w:szCs w:val="28"/>
        </w:rPr>
        <w:t>п</w:t>
      </w:r>
      <w:proofErr w:type="gramEnd"/>
      <w:r w:rsidRPr="00583D0B">
        <w:rPr>
          <w:sz w:val="28"/>
          <w:szCs w:val="28"/>
        </w:rPr>
        <w:t>одземных</w:t>
      </w:r>
      <w:r>
        <w:rPr>
          <w:sz w:val="28"/>
          <w:szCs w:val="28"/>
        </w:rPr>
        <w:t>. П</w:t>
      </w:r>
      <w:r w:rsidRPr="00583D0B">
        <w:rPr>
          <w:sz w:val="28"/>
          <w:szCs w:val="28"/>
        </w:rPr>
        <w:t>од надзором находятся 20 газораспределительных организаций</w:t>
      </w:r>
      <w:r>
        <w:rPr>
          <w:sz w:val="28"/>
          <w:szCs w:val="28"/>
        </w:rPr>
        <w:t xml:space="preserve">. </w:t>
      </w:r>
    </w:p>
    <w:p w:rsidR="00583D0B" w:rsidRDefault="00583D0B" w:rsidP="005C66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83D0B">
        <w:rPr>
          <w:sz w:val="28"/>
          <w:szCs w:val="28"/>
        </w:rPr>
        <w:t>з общего числа поднадзорных объектов подавляющее большинство</w:t>
      </w:r>
      <w:r>
        <w:rPr>
          <w:sz w:val="28"/>
          <w:szCs w:val="28"/>
        </w:rPr>
        <w:t xml:space="preserve"> - это</w:t>
      </w:r>
      <w:r w:rsidRPr="00583D0B">
        <w:rPr>
          <w:sz w:val="28"/>
          <w:szCs w:val="28"/>
        </w:rPr>
        <w:t xml:space="preserve"> объекты</w:t>
      </w:r>
      <w:r>
        <w:rPr>
          <w:sz w:val="28"/>
          <w:szCs w:val="28"/>
        </w:rPr>
        <w:t>,</w:t>
      </w:r>
      <w:r w:rsidRPr="00583D0B">
        <w:rPr>
          <w:sz w:val="28"/>
          <w:szCs w:val="28"/>
        </w:rPr>
        <w:t xml:space="preserve"> на которых используется природный газ</w:t>
      </w:r>
      <w:r>
        <w:rPr>
          <w:sz w:val="28"/>
          <w:szCs w:val="28"/>
        </w:rPr>
        <w:t>. О</w:t>
      </w:r>
      <w:r w:rsidRPr="00583D0B">
        <w:rPr>
          <w:sz w:val="28"/>
          <w:szCs w:val="28"/>
        </w:rPr>
        <w:t>бъектов</w:t>
      </w:r>
      <w:r>
        <w:rPr>
          <w:sz w:val="28"/>
          <w:szCs w:val="28"/>
        </w:rPr>
        <w:t>,</w:t>
      </w:r>
      <w:r w:rsidRPr="00583D0B">
        <w:rPr>
          <w:sz w:val="28"/>
          <w:szCs w:val="28"/>
        </w:rPr>
        <w:t xml:space="preserve"> на которых используются сжиженны</w:t>
      </w:r>
      <w:r>
        <w:rPr>
          <w:sz w:val="28"/>
          <w:szCs w:val="28"/>
        </w:rPr>
        <w:t>й</w:t>
      </w:r>
      <w:r w:rsidRPr="00583D0B">
        <w:rPr>
          <w:sz w:val="28"/>
          <w:szCs w:val="28"/>
        </w:rPr>
        <w:t xml:space="preserve"> углеводородны</w:t>
      </w:r>
      <w:r>
        <w:rPr>
          <w:sz w:val="28"/>
          <w:szCs w:val="28"/>
        </w:rPr>
        <w:t>й газ –</w:t>
      </w:r>
      <w:r w:rsidRPr="00583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всего </w:t>
      </w:r>
      <w:r w:rsidRPr="00583D0B">
        <w:rPr>
          <w:sz w:val="28"/>
          <w:szCs w:val="28"/>
        </w:rPr>
        <w:t>526</w:t>
      </w:r>
      <w:r>
        <w:rPr>
          <w:sz w:val="28"/>
          <w:szCs w:val="28"/>
        </w:rPr>
        <w:t>.</w:t>
      </w:r>
      <w:r w:rsidRPr="00583D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них 14 крупных объектов 2 класса опасности – базы хранения и ГНС, но </w:t>
      </w:r>
      <w:r w:rsidRPr="00583D0B">
        <w:rPr>
          <w:sz w:val="28"/>
          <w:szCs w:val="28"/>
        </w:rPr>
        <w:t xml:space="preserve">подавляющее большинство </w:t>
      </w:r>
      <w:r>
        <w:rPr>
          <w:sz w:val="28"/>
          <w:szCs w:val="28"/>
        </w:rPr>
        <w:t>- это</w:t>
      </w:r>
      <w:r w:rsidRPr="00583D0B">
        <w:rPr>
          <w:sz w:val="28"/>
          <w:szCs w:val="28"/>
        </w:rPr>
        <w:t xml:space="preserve"> автомобильн</w:t>
      </w:r>
      <w:r>
        <w:rPr>
          <w:sz w:val="28"/>
          <w:szCs w:val="28"/>
        </w:rPr>
        <w:t>ые</w:t>
      </w:r>
      <w:r w:rsidRPr="00583D0B">
        <w:rPr>
          <w:sz w:val="28"/>
          <w:szCs w:val="28"/>
        </w:rPr>
        <w:t xml:space="preserve"> газозаправочн</w:t>
      </w:r>
      <w:r>
        <w:rPr>
          <w:sz w:val="28"/>
          <w:szCs w:val="28"/>
        </w:rPr>
        <w:t>ые</w:t>
      </w:r>
      <w:r w:rsidRPr="00583D0B">
        <w:rPr>
          <w:sz w:val="28"/>
          <w:szCs w:val="28"/>
        </w:rPr>
        <w:t xml:space="preserve"> станции и резервуарные установки 3 и 4 класса опасности</w:t>
      </w:r>
      <w:r>
        <w:rPr>
          <w:sz w:val="28"/>
          <w:szCs w:val="28"/>
        </w:rPr>
        <w:t>.</w:t>
      </w:r>
      <w:r w:rsidRPr="00583D0B">
        <w:rPr>
          <w:sz w:val="28"/>
          <w:szCs w:val="28"/>
        </w:rPr>
        <w:t xml:space="preserve"> </w:t>
      </w:r>
    </w:p>
    <w:p w:rsidR="005C663E" w:rsidRDefault="005C663E" w:rsidP="005C663E">
      <w:pPr>
        <w:ind w:firstLine="708"/>
        <w:jc w:val="both"/>
        <w:rPr>
          <w:sz w:val="28"/>
          <w:szCs w:val="28"/>
        </w:rPr>
      </w:pPr>
    </w:p>
    <w:p w:rsidR="0050388F" w:rsidRDefault="00583D0B" w:rsidP="005C663E">
      <w:pPr>
        <w:ind w:firstLine="708"/>
        <w:jc w:val="both"/>
        <w:rPr>
          <w:sz w:val="28"/>
          <w:szCs w:val="28"/>
        </w:rPr>
      </w:pPr>
      <w:r w:rsidRPr="00583D0B">
        <w:rPr>
          <w:sz w:val="28"/>
          <w:szCs w:val="28"/>
        </w:rPr>
        <w:t xml:space="preserve">Сегодня мы </w:t>
      </w:r>
      <w:r>
        <w:rPr>
          <w:sz w:val="28"/>
          <w:szCs w:val="28"/>
        </w:rPr>
        <w:t>основное внимание уделим объекта</w:t>
      </w:r>
      <w:r w:rsidRPr="00583D0B">
        <w:rPr>
          <w:sz w:val="28"/>
          <w:szCs w:val="28"/>
        </w:rPr>
        <w:t>м природного газа</w:t>
      </w:r>
      <w:r w:rsidR="0050388F">
        <w:rPr>
          <w:sz w:val="28"/>
          <w:szCs w:val="28"/>
        </w:rPr>
        <w:t>.</w:t>
      </w:r>
    </w:p>
    <w:p w:rsidR="0050388F" w:rsidRDefault="00583D0B" w:rsidP="005C663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583D0B">
        <w:rPr>
          <w:sz w:val="28"/>
          <w:szCs w:val="28"/>
        </w:rPr>
        <w:t>то касается поднадзорных объектов</w:t>
      </w:r>
      <w:r>
        <w:rPr>
          <w:sz w:val="28"/>
          <w:szCs w:val="28"/>
        </w:rPr>
        <w:t>,</w:t>
      </w:r>
      <w:r w:rsidRPr="00583D0B">
        <w:rPr>
          <w:sz w:val="28"/>
          <w:szCs w:val="28"/>
        </w:rPr>
        <w:t xml:space="preserve"> на которых используется природный газ</w:t>
      </w:r>
      <w:r>
        <w:rPr>
          <w:sz w:val="28"/>
          <w:szCs w:val="28"/>
        </w:rPr>
        <w:t>,</w:t>
      </w:r>
      <w:r w:rsidRPr="00583D0B">
        <w:rPr>
          <w:sz w:val="28"/>
          <w:szCs w:val="28"/>
        </w:rPr>
        <w:t xml:space="preserve"> то подавляющее большинство из них это сети </w:t>
      </w:r>
      <w:proofErr w:type="spellStart"/>
      <w:r w:rsidRPr="00583D0B">
        <w:rPr>
          <w:sz w:val="28"/>
          <w:szCs w:val="28"/>
        </w:rPr>
        <w:t>газопотребления</w:t>
      </w:r>
      <w:proofErr w:type="spellEnd"/>
      <w:r>
        <w:rPr>
          <w:sz w:val="28"/>
          <w:szCs w:val="28"/>
        </w:rPr>
        <w:t>.</w:t>
      </w:r>
      <w:r w:rsidRPr="00583D0B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5038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их числу можно отнести </w:t>
      </w:r>
      <w:r w:rsidR="00164946">
        <w:rPr>
          <w:sz w:val="28"/>
          <w:szCs w:val="28"/>
        </w:rPr>
        <w:t xml:space="preserve">также </w:t>
      </w:r>
      <w:r>
        <w:rPr>
          <w:sz w:val="28"/>
          <w:szCs w:val="28"/>
        </w:rPr>
        <w:t>ОПО под названием</w:t>
      </w:r>
      <w:r w:rsidRPr="00583D0B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50388F">
        <w:rPr>
          <w:sz w:val="28"/>
          <w:szCs w:val="28"/>
        </w:rPr>
        <w:t>система</w:t>
      </w:r>
      <w:r w:rsidRPr="00583D0B">
        <w:rPr>
          <w:sz w:val="28"/>
          <w:szCs w:val="28"/>
        </w:rPr>
        <w:t xml:space="preserve"> теплоснабжения</w:t>
      </w:r>
      <w:r>
        <w:rPr>
          <w:sz w:val="28"/>
          <w:szCs w:val="28"/>
        </w:rPr>
        <w:t>»,</w:t>
      </w:r>
      <w:r w:rsidRPr="00583D0B">
        <w:rPr>
          <w:sz w:val="28"/>
          <w:szCs w:val="28"/>
        </w:rPr>
        <w:t xml:space="preserve"> которые по сути являются тоже сетями </w:t>
      </w:r>
      <w:proofErr w:type="spellStart"/>
      <w:r w:rsidRPr="00583D0B">
        <w:rPr>
          <w:sz w:val="28"/>
          <w:szCs w:val="28"/>
        </w:rPr>
        <w:t>газопотребления</w:t>
      </w:r>
      <w:proofErr w:type="spellEnd"/>
      <w:r>
        <w:rPr>
          <w:sz w:val="28"/>
          <w:szCs w:val="28"/>
        </w:rPr>
        <w:t>,</w:t>
      </w:r>
      <w:r w:rsidRPr="00583D0B">
        <w:rPr>
          <w:sz w:val="28"/>
          <w:szCs w:val="28"/>
        </w:rPr>
        <w:t xml:space="preserve"> просто </w:t>
      </w:r>
      <w:r w:rsidR="000277C5">
        <w:rPr>
          <w:sz w:val="28"/>
          <w:szCs w:val="28"/>
        </w:rPr>
        <w:t>в действовавших до 01.01.2018 правилах</w:t>
      </w:r>
      <w:r w:rsidRPr="00583D0B">
        <w:rPr>
          <w:sz w:val="28"/>
          <w:szCs w:val="28"/>
        </w:rPr>
        <w:t xml:space="preserve"> </w:t>
      </w:r>
      <w:r w:rsidR="000277C5">
        <w:rPr>
          <w:sz w:val="28"/>
          <w:szCs w:val="28"/>
        </w:rPr>
        <w:t>было предусмотрено</w:t>
      </w:r>
      <w:r w:rsidRPr="00583D0B">
        <w:rPr>
          <w:sz w:val="28"/>
          <w:szCs w:val="28"/>
        </w:rPr>
        <w:t xml:space="preserve"> такое название </w:t>
      </w:r>
      <w:r>
        <w:rPr>
          <w:sz w:val="28"/>
          <w:szCs w:val="28"/>
        </w:rPr>
        <w:t xml:space="preserve">для </w:t>
      </w:r>
      <w:r w:rsidRPr="00583D0B">
        <w:rPr>
          <w:sz w:val="28"/>
          <w:szCs w:val="28"/>
        </w:rPr>
        <w:t>идентификации</w:t>
      </w:r>
      <w:r>
        <w:rPr>
          <w:sz w:val="28"/>
          <w:szCs w:val="28"/>
        </w:rPr>
        <w:t xml:space="preserve">, чтобы подчеркнуть, что эти объекты </w:t>
      </w:r>
      <w:proofErr w:type="gramStart"/>
      <w:r>
        <w:rPr>
          <w:sz w:val="28"/>
          <w:szCs w:val="28"/>
        </w:rPr>
        <w:t>выполняют роль</w:t>
      </w:r>
      <w:proofErr w:type="gramEnd"/>
      <w:r>
        <w:rPr>
          <w:sz w:val="28"/>
          <w:szCs w:val="28"/>
        </w:rPr>
        <w:t xml:space="preserve"> теплоснабжающих на определенной территории.</w:t>
      </w:r>
      <w:r w:rsidR="000277C5">
        <w:rPr>
          <w:sz w:val="28"/>
          <w:szCs w:val="28"/>
        </w:rPr>
        <w:t xml:space="preserve"> В новом порядке регистрации ОПО, вступившем в силу с 1 января на основании соответствующего приказа Ростехнадзора, </w:t>
      </w:r>
      <w:r w:rsidRPr="00583D0B">
        <w:rPr>
          <w:sz w:val="28"/>
          <w:szCs w:val="28"/>
        </w:rPr>
        <w:t xml:space="preserve"> </w:t>
      </w:r>
      <w:r w:rsidR="000277C5">
        <w:rPr>
          <w:sz w:val="28"/>
          <w:szCs w:val="28"/>
        </w:rPr>
        <w:t>названия приведены в соответствие с федеральным законом о промышленной безопасности</w:t>
      </w:r>
      <w:r w:rsidRPr="00583D0B">
        <w:rPr>
          <w:sz w:val="28"/>
          <w:szCs w:val="28"/>
        </w:rPr>
        <w:t xml:space="preserve"> </w:t>
      </w:r>
      <w:r w:rsidR="000277C5">
        <w:rPr>
          <w:sz w:val="28"/>
          <w:szCs w:val="28"/>
        </w:rPr>
        <w:t xml:space="preserve">и теперь есть только </w:t>
      </w:r>
      <w:r w:rsidR="000277C5" w:rsidRPr="000277C5">
        <w:rPr>
          <w:sz w:val="28"/>
          <w:szCs w:val="28"/>
        </w:rPr>
        <w:t xml:space="preserve">сети </w:t>
      </w:r>
      <w:r w:rsidR="000277C5">
        <w:rPr>
          <w:sz w:val="28"/>
          <w:szCs w:val="28"/>
        </w:rPr>
        <w:t xml:space="preserve">газораспределения и сети </w:t>
      </w:r>
      <w:proofErr w:type="spellStart"/>
      <w:r w:rsidR="000277C5" w:rsidRPr="000277C5">
        <w:rPr>
          <w:sz w:val="28"/>
          <w:szCs w:val="28"/>
        </w:rPr>
        <w:t>газопотребления</w:t>
      </w:r>
      <w:proofErr w:type="spellEnd"/>
      <w:r w:rsidR="000277C5">
        <w:rPr>
          <w:sz w:val="28"/>
          <w:szCs w:val="28"/>
        </w:rPr>
        <w:t>.</w:t>
      </w:r>
      <w:r w:rsidR="000277C5" w:rsidRPr="000277C5">
        <w:rPr>
          <w:sz w:val="28"/>
          <w:szCs w:val="28"/>
        </w:rPr>
        <w:t xml:space="preserve"> </w:t>
      </w:r>
      <w:r w:rsidR="0050388F">
        <w:rPr>
          <w:sz w:val="28"/>
          <w:szCs w:val="28"/>
        </w:rPr>
        <w:t xml:space="preserve">Я этот вопрос прокомментирую немного позже. </w:t>
      </w:r>
    </w:p>
    <w:p w:rsidR="005C663E" w:rsidRDefault="005C663E" w:rsidP="005C663E">
      <w:pPr>
        <w:ind w:firstLine="708"/>
        <w:jc w:val="both"/>
        <w:rPr>
          <w:sz w:val="28"/>
          <w:szCs w:val="28"/>
        </w:rPr>
      </w:pPr>
    </w:p>
    <w:p w:rsidR="00583D0B" w:rsidRPr="00103663" w:rsidRDefault="000277C5" w:rsidP="005C663E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r w:rsidR="00583D0B" w:rsidRPr="00583D0B">
        <w:rPr>
          <w:sz w:val="28"/>
          <w:szCs w:val="28"/>
        </w:rPr>
        <w:t xml:space="preserve">реди поднадзорных сетей </w:t>
      </w:r>
      <w:proofErr w:type="spellStart"/>
      <w:r w:rsidR="00583D0B" w:rsidRPr="00583D0B">
        <w:rPr>
          <w:sz w:val="28"/>
          <w:szCs w:val="28"/>
        </w:rPr>
        <w:t>газопотребления</w:t>
      </w:r>
      <w:proofErr w:type="spellEnd"/>
      <w:r w:rsidR="00583D0B" w:rsidRPr="00583D0B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583D0B" w:rsidRPr="00583D0B">
        <w:rPr>
          <w:sz w:val="28"/>
          <w:szCs w:val="28"/>
        </w:rPr>
        <w:t>и систем теплоснабжения</w:t>
      </w:r>
      <w:r>
        <w:rPr>
          <w:sz w:val="28"/>
          <w:szCs w:val="28"/>
        </w:rPr>
        <w:t>)</w:t>
      </w:r>
      <w:r w:rsidR="00583D0B" w:rsidRPr="00583D0B">
        <w:rPr>
          <w:sz w:val="28"/>
          <w:szCs w:val="28"/>
        </w:rPr>
        <w:t xml:space="preserve"> есть как крупные объекты с большим потреблением газа и большой мощностью установленного оборудования</w:t>
      </w:r>
      <w:r>
        <w:rPr>
          <w:sz w:val="28"/>
          <w:szCs w:val="28"/>
        </w:rPr>
        <w:t>, такие как</w:t>
      </w:r>
      <w:r w:rsidR="00583D0B" w:rsidRPr="00583D0B">
        <w:rPr>
          <w:sz w:val="28"/>
          <w:szCs w:val="28"/>
        </w:rPr>
        <w:t xml:space="preserve"> тепловые электростанции</w:t>
      </w:r>
      <w:r>
        <w:rPr>
          <w:sz w:val="28"/>
          <w:szCs w:val="28"/>
        </w:rPr>
        <w:t>,</w:t>
      </w:r>
      <w:r w:rsidR="00583D0B" w:rsidRPr="00583D0B">
        <w:rPr>
          <w:sz w:val="28"/>
          <w:szCs w:val="28"/>
        </w:rPr>
        <w:t xml:space="preserve"> квартальные отопительные котельные</w:t>
      </w:r>
      <w:r>
        <w:rPr>
          <w:sz w:val="28"/>
          <w:szCs w:val="28"/>
        </w:rPr>
        <w:t>,</w:t>
      </w:r>
      <w:r w:rsidR="00583D0B" w:rsidRPr="00583D0B">
        <w:rPr>
          <w:sz w:val="28"/>
          <w:szCs w:val="28"/>
        </w:rPr>
        <w:t xml:space="preserve"> крупные промышленные предприятия</w:t>
      </w:r>
      <w:r>
        <w:rPr>
          <w:sz w:val="28"/>
          <w:szCs w:val="28"/>
        </w:rPr>
        <w:t>,</w:t>
      </w:r>
      <w:r w:rsidR="00583D0B" w:rsidRPr="00583D0B">
        <w:rPr>
          <w:sz w:val="28"/>
          <w:szCs w:val="28"/>
        </w:rPr>
        <w:t xml:space="preserve"> на которых газ используется для технологических нужд</w:t>
      </w:r>
      <w:r w:rsidR="00164946">
        <w:rPr>
          <w:sz w:val="28"/>
          <w:szCs w:val="28"/>
        </w:rPr>
        <w:t xml:space="preserve"> (представители многих таких круп</w:t>
      </w:r>
      <w:r w:rsidR="0050388F">
        <w:rPr>
          <w:sz w:val="28"/>
          <w:szCs w:val="28"/>
        </w:rPr>
        <w:t xml:space="preserve">ных организаций </w:t>
      </w:r>
      <w:r w:rsidR="0050388F">
        <w:rPr>
          <w:sz w:val="28"/>
          <w:szCs w:val="28"/>
        </w:rPr>
        <w:lastRenderedPageBreak/>
        <w:t>приглашены на се</w:t>
      </w:r>
      <w:r w:rsidR="00164946">
        <w:rPr>
          <w:sz w:val="28"/>
          <w:szCs w:val="28"/>
        </w:rPr>
        <w:t>годняшнее мероприятие)</w:t>
      </w:r>
      <w:r>
        <w:rPr>
          <w:sz w:val="28"/>
          <w:szCs w:val="28"/>
        </w:rPr>
        <w:t>,</w:t>
      </w:r>
      <w:r w:rsidR="00583D0B" w:rsidRPr="00583D0B">
        <w:rPr>
          <w:sz w:val="28"/>
          <w:szCs w:val="28"/>
        </w:rPr>
        <w:t xml:space="preserve"> так и </w:t>
      </w:r>
      <w:r w:rsidR="002E5408">
        <w:rPr>
          <w:sz w:val="28"/>
          <w:szCs w:val="28"/>
        </w:rPr>
        <w:t xml:space="preserve">составляющие </w:t>
      </w:r>
      <w:r w:rsidR="000A2836">
        <w:rPr>
          <w:sz w:val="28"/>
          <w:szCs w:val="28"/>
        </w:rPr>
        <w:t xml:space="preserve">большинство </w:t>
      </w:r>
      <w:r w:rsidR="00583D0B" w:rsidRPr="00583D0B">
        <w:rPr>
          <w:sz w:val="28"/>
          <w:szCs w:val="28"/>
        </w:rPr>
        <w:t>обычны</w:t>
      </w:r>
      <w:r>
        <w:rPr>
          <w:sz w:val="28"/>
          <w:szCs w:val="28"/>
        </w:rPr>
        <w:t>е</w:t>
      </w:r>
      <w:r w:rsidR="00583D0B" w:rsidRPr="00583D0B">
        <w:rPr>
          <w:sz w:val="28"/>
          <w:szCs w:val="28"/>
        </w:rPr>
        <w:t xml:space="preserve"> котельные</w:t>
      </w:r>
      <w:r w:rsidR="002E5408">
        <w:rPr>
          <w:sz w:val="28"/>
          <w:szCs w:val="28"/>
        </w:rPr>
        <w:t xml:space="preserve"> (</w:t>
      </w:r>
      <w:r w:rsidR="000A2836">
        <w:rPr>
          <w:sz w:val="28"/>
          <w:szCs w:val="28"/>
        </w:rPr>
        <w:t>среди которых все</w:t>
      </w:r>
      <w:r w:rsidR="002E5408">
        <w:rPr>
          <w:sz w:val="28"/>
          <w:szCs w:val="28"/>
        </w:rPr>
        <w:t xml:space="preserve"> больше становится блок-модульных),</w:t>
      </w:r>
      <w:r w:rsidR="00583D0B" w:rsidRPr="00583D0B">
        <w:rPr>
          <w:sz w:val="28"/>
          <w:szCs w:val="28"/>
        </w:rPr>
        <w:t xml:space="preserve"> эксплуатируемые различными</w:t>
      </w:r>
      <w:proofErr w:type="gramEnd"/>
      <w:r w:rsidR="00583D0B" w:rsidRPr="00583D0B">
        <w:rPr>
          <w:sz w:val="28"/>
          <w:szCs w:val="28"/>
        </w:rPr>
        <w:t xml:space="preserve"> юридическими лицами</w:t>
      </w:r>
      <w:r w:rsidR="002E5408">
        <w:rPr>
          <w:sz w:val="28"/>
          <w:szCs w:val="28"/>
        </w:rPr>
        <w:t>. Н</w:t>
      </w:r>
      <w:r w:rsidR="00583D0B" w:rsidRPr="00583D0B">
        <w:rPr>
          <w:sz w:val="28"/>
          <w:szCs w:val="28"/>
        </w:rPr>
        <w:t xml:space="preserve">адзор за всем указанным газовым хозяйством ведут на всех территориях </w:t>
      </w:r>
      <w:r w:rsidR="0050388F">
        <w:rPr>
          <w:sz w:val="28"/>
          <w:szCs w:val="28"/>
        </w:rPr>
        <w:t xml:space="preserve">Управления </w:t>
      </w:r>
      <w:r w:rsidR="0050388F" w:rsidRPr="00583D0B">
        <w:rPr>
          <w:sz w:val="28"/>
          <w:szCs w:val="28"/>
        </w:rPr>
        <w:t xml:space="preserve">всего </w:t>
      </w:r>
      <w:r w:rsidR="00583D0B" w:rsidRPr="00583D0B">
        <w:rPr>
          <w:sz w:val="28"/>
          <w:szCs w:val="28"/>
        </w:rPr>
        <w:t>27 государственных инспекторов</w:t>
      </w:r>
      <w:r w:rsidR="002E5408">
        <w:rPr>
          <w:sz w:val="28"/>
          <w:szCs w:val="28"/>
        </w:rPr>
        <w:t>, из них Санкт-П</w:t>
      </w:r>
      <w:r w:rsidR="00583D0B" w:rsidRPr="00583D0B">
        <w:rPr>
          <w:sz w:val="28"/>
          <w:szCs w:val="28"/>
        </w:rPr>
        <w:t xml:space="preserve">етербург </w:t>
      </w:r>
      <w:r w:rsidR="002E5408">
        <w:rPr>
          <w:sz w:val="28"/>
          <w:szCs w:val="28"/>
        </w:rPr>
        <w:t xml:space="preserve">и </w:t>
      </w:r>
      <w:r w:rsidR="00583D0B" w:rsidRPr="00583D0B">
        <w:rPr>
          <w:sz w:val="28"/>
          <w:szCs w:val="28"/>
        </w:rPr>
        <w:t>Ленинградск</w:t>
      </w:r>
      <w:r w:rsidR="002E5408">
        <w:rPr>
          <w:sz w:val="28"/>
          <w:szCs w:val="28"/>
        </w:rPr>
        <w:t>ая область -</w:t>
      </w:r>
      <w:r w:rsidR="00583D0B" w:rsidRPr="00583D0B">
        <w:rPr>
          <w:sz w:val="28"/>
          <w:szCs w:val="28"/>
        </w:rPr>
        <w:t xml:space="preserve"> 8 инспекторов</w:t>
      </w:r>
      <w:r w:rsidR="002E5408">
        <w:rPr>
          <w:sz w:val="28"/>
          <w:szCs w:val="28"/>
        </w:rPr>
        <w:t xml:space="preserve">. В </w:t>
      </w:r>
      <w:r w:rsidR="00583D0B" w:rsidRPr="00583D0B">
        <w:rPr>
          <w:sz w:val="28"/>
          <w:szCs w:val="28"/>
        </w:rPr>
        <w:t xml:space="preserve">большинстве регионов надзор </w:t>
      </w:r>
      <w:proofErr w:type="gramStart"/>
      <w:r w:rsidR="002E5408">
        <w:rPr>
          <w:sz w:val="28"/>
          <w:szCs w:val="28"/>
        </w:rPr>
        <w:t>–</w:t>
      </w:r>
      <w:r w:rsidR="00583D0B" w:rsidRPr="00583D0B">
        <w:rPr>
          <w:sz w:val="28"/>
          <w:szCs w:val="28"/>
        </w:rPr>
        <w:t>с</w:t>
      </w:r>
      <w:proofErr w:type="gramEnd"/>
      <w:r w:rsidR="00583D0B" w:rsidRPr="00583D0B">
        <w:rPr>
          <w:sz w:val="28"/>
          <w:szCs w:val="28"/>
        </w:rPr>
        <w:t>овмещённый</w:t>
      </w:r>
      <w:r w:rsidR="002E5408">
        <w:rPr>
          <w:sz w:val="28"/>
          <w:szCs w:val="28"/>
        </w:rPr>
        <w:t>,</w:t>
      </w:r>
      <w:r w:rsidR="00583D0B" w:rsidRPr="00583D0B">
        <w:rPr>
          <w:sz w:val="28"/>
          <w:szCs w:val="28"/>
        </w:rPr>
        <w:t xml:space="preserve"> то есть </w:t>
      </w:r>
      <w:r w:rsidR="002E5408">
        <w:rPr>
          <w:sz w:val="28"/>
          <w:szCs w:val="28"/>
        </w:rPr>
        <w:t xml:space="preserve">конкретный инспектор осуществляет </w:t>
      </w:r>
      <w:r w:rsidR="00583D0B" w:rsidRPr="00583D0B">
        <w:rPr>
          <w:sz w:val="28"/>
          <w:szCs w:val="28"/>
        </w:rPr>
        <w:t>не только газовый</w:t>
      </w:r>
      <w:r w:rsidR="000A2836">
        <w:rPr>
          <w:sz w:val="28"/>
          <w:szCs w:val="28"/>
        </w:rPr>
        <w:t>,</w:t>
      </w:r>
      <w:r w:rsidR="00583D0B" w:rsidRPr="00583D0B">
        <w:rPr>
          <w:sz w:val="28"/>
          <w:szCs w:val="28"/>
        </w:rPr>
        <w:t xml:space="preserve"> но и другие виды надзора </w:t>
      </w:r>
      <w:r w:rsidR="002E5408">
        <w:rPr>
          <w:sz w:val="28"/>
          <w:szCs w:val="28"/>
        </w:rPr>
        <w:t xml:space="preserve">(котлонадзор, химия и даже подъемные сооружения) </w:t>
      </w:r>
      <w:r w:rsidR="00583D0B" w:rsidRPr="00583D0B">
        <w:rPr>
          <w:sz w:val="28"/>
          <w:szCs w:val="28"/>
        </w:rPr>
        <w:t xml:space="preserve">в связи с </w:t>
      </w:r>
      <w:r w:rsidR="002E5408">
        <w:rPr>
          <w:sz w:val="28"/>
          <w:szCs w:val="28"/>
        </w:rPr>
        <w:t>непростой кадровой</w:t>
      </w:r>
      <w:r w:rsidR="00583D0B" w:rsidRPr="00583D0B">
        <w:rPr>
          <w:sz w:val="28"/>
          <w:szCs w:val="28"/>
        </w:rPr>
        <w:t xml:space="preserve"> обстановкой</w:t>
      </w:r>
      <w:r w:rsidR="002E5408">
        <w:rPr>
          <w:sz w:val="28"/>
          <w:szCs w:val="28"/>
        </w:rPr>
        <w:t>.</w:t>
      </w:r>
      <w:r w:rsidR="00583D0B" w:rsidRPr="00583D0B">
        <w:rPr>
          <w:sz w:val="28"/>
          <w:szCs w:val="28"/>
        </w:rPr>
        <w:t xml:space="preserve"> </w:t>
      </w:r>
    </w:p>
    <w:p w:rsidR="0050388F" w:rsidRDefault="0050388F" w:rsidP="0050388F">
      <w:pPr>
        <w:jc w:val="both"/>
        <w:rPr>
          <w:sz w:val="28"/>
          <w:szCs w:val="28"/>
        </w:rPr>
      </w:pPr>
      <w:r w:rsidRPr="0050388F">
        <w:rPr>
          <w:sz w:val="28"/>
          <w:szCs w:val="28"/>
        </w:rPr>
        <w:t>Статисти</w:t>
      </w:r>
      <w:r>
        <w:rPr>
          <w:sz w:val="28"/>
          <w:szCs w:val="28"/>
        </w:rPr>
        <w:t>ческие данные закончу информацией о том</w:t>
      </w:r>
      <w:r w:rsidR="00276842">
        <w:rPr>
          <w:sz w:val="28"/>
          <w:szCs w:val="28"/>
        </w:rPr>
        <w:t>,</w:t>
      </w:r>
      <w:r>
        <w:rPr>
          <w:sz w:val="28"/>
          <w:szCs w:val="28"/>
        </w:rPr>
        <w:t xml:space="preserve"> что в 2017 году </w:t>
      </w:r>
      <w:r w:rsidRPr="0050388F">
        <w:rPr>
          <w:sz w:val="28"/>
          <w:szCs w:val="28"/>
        </w:rPr>
        <w:t xml:space="preserve">газовым надзором </w:t>
      </w:r>
      <w:r>
        <w:rPr>
          <w:sz w:val="28"/>
          <w:szCs w:val="28"/>
        </w:rPr>
        <w:t>было проведено</w:t>
      </w:r>
      <w:r w:rsidRPr="0050388F">
        <w:rPr>
          <w:sz w:val="28"/>
          <w:szCs w:val="28"/>
        </w:rPr>
        <w:t xml:space="preserve"> всего 1055 проверок </w:t>
      </w:r>
      <w:r>
        <w:rPr>
          <w:sz w:val="28"/>
          <w:szCs w:val="28"/>
        </w:rPr>
        <w:t xml:space="preserve">по </w:t>
      </w:r>
      <w:r w:rsidRPr="0050388F">
        <w:rPr>
          <w:sz w:val="28"/>
          <w:szCs w:val="28"/>
        </w:rPr>
        <w:t>разным основаниям</w:t>
      </w:r>
      <w:r>
        <w:rPr>
          <w:sz w:val="28"/>
          <w:szCs w:val="28"/>
        </w:rPr>
        <w:t>,</w:t>
      </w:r>
      <w:r w:rsidRPr="0050388F">
        <w:rPr>
          <w:sz w:val="28"/>
          <w:szCs w:val="28"/>
        </w:rPr>
        <w:t xml:space="preserve"> подавляющее большинство из которых </w:t>
      </w:r>
      <w:r>
        <w:rPr>
          <w:sz w:val="28"/>
          <w:szCs w:val="28"/>
        </w:rPr>
        <w:t xml:space="preserve">– </w:t>
      </w:r>
      <w:r w:rsidRPr="0050388F">
        <w:rPr>
          <w:sz w:val="28"/>
          <w:szCs w:val="28"/>
        </w:rPr>
        <w:t>выездные</w:t>
      </w:r>
      <w:r>
        <w:rPr>
          <w:sz w:val="28"/>
          <w:szCs w:val="28"/>
        </w:rPr>
        <w:t>. Б</w:t>
      </w:r>
      <w:r w:rsidRPr="0050388F">
        <w:rPr>
          <w:sz w:val="28"/>
          <w:szCs w:val="28"/>
        </w:rPr>
        <w:t xml:space="preserve">ольше половины </w:t>
      </w:r>
      <w:r>
        <w:rPr>
          <w:sz w:val="28"/>
          <w:szCs w:val="28"/>
        </w:rPr>
        <w:t xml:space="preserve">- </w:t>
      </w:r>
      <w:r w:rsidRPr="0050388F">
        <w:rPr>
          <w:sz w:val="28"/>
          <w:szCs w:val="28"/>
        </w:rPr>
        <w:t xml:space="preserve">588 проверок </w:t>
      </w:r>
      <w:r>
        <w:rPr>
          <w:sz w:val="28"/>
          <w:szCs w:val="28"/>
        </w:rPr>
        <w:t xml:space="preserve">- </w:t>
      </w:r>
      <w:r w:rsidRPr="0050388F">
        <w:rPr>
          <w:sz w:val="28"/>
          <w:szCs w:val="28"/>
        </w:rPr>
        <w:t>это проверки по заявлениям соискателей лицензии и лицензиат</w:t>
      </w:r>
      <w:r>
        <w:rPr>
          <w:sz w:val="28"/>
          <w:szCs w:val="28"/>
        </w:rPr>
        <w:t>ов</w:t>
      </w:r>
      <w:r w:rsidRPr="0050388F">
        <w:rPr>
          <w:sz w:val="28"/>
          <w:szCs w:val="28"/>
        </w:rPr>
        <w:t xml:space="preserve"> при переоформлении лицензии</w:t>
      </w:r>
      <w:r>
        <w:rPr>
          <w:sz w:val="28"/>
          <w:szCs w:val="28"/>
        </w:rPr>
        <w:t>.</w:t>
      </w:r>
      <w:r w:rsidRPr="0050388F">
        <w:rPr>
          <w:sz w:val="28"/>
          <w:szCs w:val="28"/>
        </w:rPr>
        <w:t xml:space="preserve"> </w:t>
      </w:r>
      <w:r>
        <w:rPr>
          <w:sz w:val="28"/>
          <w:szCs w:val="28"/>
        </w:rPr>
        <w:t>О видах</w:t>
      </w:r>
      <w:r w:rsidRPr="0050388F">
        <w:rPr>
          <w:sz w:val="28"/>
          <w:szCs w:val="28"/>
        </w:rPr>
        <w:t xml:space="preserve"> проверок </w:t>
      </w:r>
      <w:r>
        <w:rPr>
          <w:sz w:val="28"/>
          <w:szCs w:val="28"/>
        </w:rPr>
        <w:t xml:space="preserve">и </w:t>
      </w:r>
      <w:r w:rsidRPr="0050388F">
        <w:rPr>
          <w:sz w:val="28"/>
          <w:szCs w:val="28"/>
        </w:rPr>
        <w:t>их особенност</w:t>
      </w:r>
      <w:r>
        <w:rPr>
          <w:sz w:val="28"/>
          <w:szCs w:val="28"/>
        </w:rPr>
        <w:t>ях</w:t>
      </w:r>
      <w:r w:rsidRPr="0050388F">
        <w:rPr>
          <w:sz w:val="28"/>
          <w:szCs w:val="28"/>
        </w:rPr>
        <w:t xml:space="preserve"> я расскажу несколько позже</w:t>
      </w:r>
      <w:r>
        <w:rPr>
          <w:sz w:val="28"/>
          <w:szCs w:val="28"/>
        </w:rPr>
        <w:t>. О</w:t>
      </w:r>
      <w:r w:rsidRPr="0050388F">
        <w:rPr>
          <w:sz w:val="28"/>
          <w:szCs w:val="28"/>
        </w:rPr>
        <w:t>тдельно было проведено 1578 комиссии по приемке законченных строительством объектов</w:t>
      </w:r>
      <w:r>
        <w:rPr>
          <w:sz w:val="28"/>
          <w:szCs w:val="28"/>
        </w:rPr>
        <w:t>,</w:t>
      </w:r>
      <w:r w:rsidRPr="0050388F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50388F">
        <w:rPr>
          <w:sz w:val="28"/>
          <w:szCs w:val="28"/>
        </w:rPr>
        <w:t>то тоже является разновидностью контрольных мероприятий</w:t>
      </w:r>
      <w:r>
        <w:rPr>
          <w:sz w:val="28"/>
          <w:szCs w:val="28"/>
        </w:rPr>
        <w:t>,</w:t>
      </w:r>
      <w:r w:rsidRPr="0050388F">
        <w:rPr>
          <w:sz w:val="28"/>
          <w:szCs w:val="28"/>
        </w:rPr>
        <w:t xml:space="preserve"> входящих </w:t>
      </w:r>
      <w:r>
        <w:rPr>
          <w:sz w:val="28"/>
          <w:szCs w:val="28"/>
        </w:rPr>
        <w:t xml:space="preserve">в </w:t>
      </w:r>
      <w:r w:rsidRPr="0050388F">
        <w:rPr>
          <w:sz w:val="28"/>
          <w:szCs w:val="28"/>
        </w:rPr>
        <w:t>полномочия должностных лиц газового надзора Ростехнадзора</w:t>
      </w:r>
      <w:r>
        <w:rPr>
          <w:sz w:val="28"/>
          <w:szCs w:val="28"/>
        </w:rPr>
        <w:t>. П</w:t>
      </w:r>
      <w:r w:rsidRPr="0050388F">
        <w:rPr>
          <w:sz w:val="28"/>
          <w:szCs w:val="28"/>
        </w:rPr>
        <w:t>о результатам проверок было назначено 169 административных наказаний в отношении должностных и юридических лиц</w:t>
      </w:r>
      <w:r>
        <w:rPr>
          <w:sz w:val="28"/>
          <w:szCs w:val="28"/>
        </w:rPr>
        <w:t>, а</w:t>
      </w:r>
      <w:r w:rsidRPr="0050388F">
        <w:rPr>
          <w:sz w:val="28"/>
          <w:szCs w:val="28"/>
        </w:rPr>
        <w:t xml:space="preserve"> также 4 раза применялось такое наказание как административное приостановление деятельности</w:t>
      </w:r>
      <w:r>
        <w:rPr>
          <w:sz w:val="28"/>
          <w:szCs w:val="28"/>
        </w:rPr>
        <w:t>.</w:t>
      </w:r>
    </w:p>
    <w:p w:rsidR="009F0A8D" w:rsidRDefault="009F0A8D" w:rsidP="000C1BC5">
      <w:pPr>
        <w:ind w:firstLine="708"/>
        <w:jc w:val="both"/>
        <w:rPr>
          <w:sz w:val="28"/>
          <w:szCs w:val="28"/>
        </w:rPr>
      </w:pPr>
      <w:r w:rsidRPr="007544DE">
        <w:rPr>
          <w:sz w:val="28"/>
          <w:szCs w:val="28"/>
        </w:rPr>
        <w:t xml:space="preserve">Наиболее распространенные нарушения, </w:t>
      </w:r>
      <w:r w:rsidR="00904947" w:rsidRPr="007544DE">
        <w:rPr>
          <w:sz w:val="28"/>
          <w:szCs w:val="28"/>
        </w:rPr>
        <w:t xml:space="preserve">как выявляемые регулярно </w:t>
      </w:r>
      <w:r w:rsidRPr="007544DE">
        <w:rPr>
          <w:sz w:val="28"/>
          <w:szCs w:val="28"/>
        </w:rPr>
        <w:t>нашими инспекторами, так и выявленные, в частности</w:t>
      </w:r>
      <w:r w:rsidR="000C1BC5" w:rsidRPr="007544DE">
        <w:rPr>
          <w:sz w:val="28"/>
          <w:szCs w:val="28"/>
        </w:rPr>
        <w:t>,</w:t>
      </w:r>
      <w:r w:rsidRPr="007544DE">
        <w:rPr>
          <w:sz w:val="28"/>
          <w:szCs w:val="28"/>
        </w:rPr>
        <w:t xml:space="preserve"> в результате комплексных проверок </w:t>
      </w:r>
      <w:r w:rsidR="00904947" w:rsidRPr="007544DE">
        <w:rPr>
          <w:sz w:val="28"/>
          <w:szCs w:val="28"/>
        </w:rPr>
        <w:t xml:space="preserve">в 2017 году </w:t>
      </w:r>
      <w:r w:rsidRPr="007544DE">
        <w:rPr>
          <w:sz w:val="28"/>
          <w:szCs w:val="28"/>
        </w:rPr>
        <w:t xml:space="preserve">крупных компаний </w:t>
      </w:r>
      <w:proofErr w:type="spellStart"/>
      <w:r w:rsidRPr="007544DE">
        <w:rPr>
          <w:sz w:val="28"/>
          <w:szCs w:val="28"/>
        </w:rPr>
        <w:t>Ростехнадзором</w:t>
      </w:r>
      <w:proofErr w:type="spellEnd"/>
      <w:r w:rsidR="00904947" w:rsidRPr="007544DE">
        <w:rPr>
          <w:sz w:val="28"/>
          <w:szCs w:val="28"/>
        </w:rPr>
        <w:t xml:space="preserve"> по всей стране, где мы тоже участвовали, следующие. Полное или частичное отсутствие производственного контроля, когда не делается то, что записано в собственном положении о ПК. Неполное </w:t>
      </w:r>
      <w:r w:rsidR="000C1BC5" w:rsidRPr="007544DE">
        <w:rPr>
          <w:sz w:val="28"/>
          <w:szCs w:val="28"/>
        </w:rPr>
        <w:t xml:space="preserve">или неверное </w:t>
      </w:r>
      <w:r w:rsidR="00904947" w:rsidRPr="007544DE">
        <w:rPr>
          <w:sz w:val="28"/>
          <w:szCs w:val="28"/>
        </w:rPr>
        <w:t xml:space="preserve">указание в сведениях об опасном производственном объекте, представленных в </w:t>
      </w:r>
      <w:proofErr w:type="spellStart"/>
      <w:r w:rsidR="00904947" w:rsidRPr="007544DE">
        <w:rPr>
          <w:sz w:val="28"/>
          <w:szCs w:val="28"/>
        </w:rPr>
        <w:t>Ростехнадзор</w:t>
      </w:r>
      <w:proofErr w:type="spellEnd"/>
      <w:r w:rsidR="00904947" w:rsidRPr="007544DE">
        <w:rPr>
          <w:sz w:val="28"/>
          <w:szCs w:val="28"/>
        </w:rPr>
        <w:t>, того, что эксплуатируется фактически. Невыполнение в нужное время диагностики и ЭПБ в отношении технических устройств, зданий и сооружений.</w:t>
      </w:r>
      <w:r w:rsidR="006B3327" w:rsidRPr="007544DE">
        <w:rPr>
          <w:sz w:val="28"/>
          <w:szCs w:val="28"/>
        </w:rPr>
        <w:t xml:space="preserve"> Отсутствие конкретных документов</w:t>
      </w:r>
      <w:r w:rsidR="00D33399" w:rsidRPr="007544DE">
        <w:rPr>
          <w:sz w:val="28"/>
          <w:szCs w:val="28"/>
        </w:rPr>
        <w:t xml:space="preserve"> (актов, записей в жу</w:t>
      </w:r>
      <w:r w:rsidR="006B3327" w:rsidRPr="007544DE">
        <w:rPr>
          <w:sz w:val="28"/>
          <w:szCs w:val="28"/>
        </w:rPr>
        <w:t>рналах), подтверждающих выполнение работ по техническому обслуживанию</w:t>
      </w:r>
      <w:r w:rsidR="00D33399" w:rsidRPr="007544DE">
        <w:rPr>
          <w:sz w:val="28"/>
          <w:szCs w:val="28"/>
        </w:rPr>
        <w:t xml:space="preserve"> (часто бывают просто акты типа «сдал-принял», нужные для оплаты по договору с обслуживающей организацией). Или, еще хуже, когда записи о произведенных работах есть, а по факту видно, что ничего не делалось.</w:t>
      </w:r>
    </w:p>
    <w:p w:rsidR="005C663E" w:rsidRDefault="005C663E" w:rsidP="00C64C41">
      <w:pPr>
        <w:ind w:firstLine="708"/>
        <w:jc w:val="both"/>
        <w:rPr>
          <w:sz w:val="28"/>
          <w:szCs w:val="28"/>
        </w:rPr>
      </w:pPr>
    </w:p>
    <w:p w:rsidR="00C64C41" w:rsidRDefault="00C64C41" w:rsidP="00C64C41">
      <w:pPr>
        <w:ind w:firstLine="708"/>
        <w:jc w:val="both"/>
        <w:rPr>
          <w:sz w:val="28"/>
          <w:szCs w:val="28"/>
        </w:rPr>
      </w:pPr>
      <w:r w:rsidRPr="00C64C41">
        <w:rPr>
          <w:sz w:val="28"/>
          <w:szCs w:val="28"/>
        </w:rPr>
        <w:t>Основной целью государственного надзора в области промышленной безопасности</w:t>
      </w:r>
      <w:r>
        <w:rPr>
          <w:sz w:val="28"/>
          <w:szCs w:val="28"/>
        </w:rPr>
        <w:t>,</w:t>
      </w:r>
      <w:r w:rsidRPr="00C64C41">
        <w:rPr>
          <w:sz w:val="28"/>
          <w:szCs w:val="28"/>
        </w:rPr>
        <w:t xml:space="preserve"> в том числе и на объектах газоснабжения</w:t>
      </w:r>
      <w:r>
        <w:rPr>
          <w:sz w:val="28"/>
          <w:szCs w:val="28"/>
        </w:rPr>
        <w:t>,</w:t>
      </w:r>
      <w:r w:rsidRPr="00C64C41">
        <w:rPr>
          <w:sz w:val="28"/>
          <w:szCs w:val="28"/>
        </w:rPr>
        <w:t xml:space="preserve"> о которых мы сегодня говорим</w:t>
      </w:r>
      <w:r>
        <w:rPr>
          <w:sz w:val="28"/>
          <w:szCs w:val="28"/>
        </w:rPr>
        <w:t>,</w:t>
      </w:r>
      <w:r w:rsidRPr="00C64C41">
        <w:rPr>
          <w:sz w:val="28"/>
          <w:szCs w:val="28"/>
        </w:rPr>
        <w:t xml:space="preserve"> является предотвращение аварий и несчастных случаев</w:t>
      </w:r>
      <w:r>
        <w:rPr>
          <w:sz w:val="28"/>
          <w:szCs w:val="28"/>
        </w:rPr>
        <w:t>. П</w:t>
      </w:r>
      <w:r w:rsidRPr="00C64C41">
        <w:rPr>
          <w:sz w:val="28"/>
          <w:szCs w:val="28"/>
        </w:rPr>
        <w:t xml:space="preserve">оэтому несколько слов о состоянии аварийности </w:t>
      </w:r>
      <w:r>
        <w:rPr>
          <w:sz w:val="28"/>
          <w:szCs w:val="28"/>
        </w:rPr>
        <w:t>на поднадзорных Северо-Западному управлению объектах</w:t>
      </w:r>
      <w:r w:rsidRPr="00C64C41">
        <w:rPr>
          <w:sz w:val="28"/>
          <w:szCs w:val="28"/>
        </w:rPr>
        <w:t xml:space="preserve"> газово</w:t>
      </w:r>
      <w:r>
        <w:rPr>
          <w:sz w:val="28"/>
          <w:szCs w:val="28"/>
        </w:rPr>
        <w:t>го</w:t>
      </w:r>
      <w:r w:rsidRPr="00C64C41">
        <w:rPr>
          <w:sz w:val="28"/>
          <w:szCs w:val="28"/>
        </w:rPr>
        <w:t xml:space="preserve"> </w:t>
      </w:r>
      <w:r>
        <w:rPr>
          <w:sz w:val="28"/>
          <w:szCs w:val="28"/>
        </w:rPr>
        <w:t>надзора</w:t>
      </w:r>
      <w:r w:rsidRPr="00C64C41">
        <w:rPr>
          <w:sz w:val="28"/>
          <w:szCs w:val="28"/>
        </w:rPr>
        <w:t xml:space="preserve"> на сегодня</w:t>
      </w:r>
      <w:r>
        <w:rPr>
          <w:sz w:val="28"/>
          <w:szCs w:val="28"/>
        </w:rPr>
        <w:t>. П</w:t>
      </w:r>
      <w:r w:rsidRPr="00C64C41">
        <w:rPr>
          <w:sz w:val="28"/>
          <w:szCs w:val="28"/>
        </w:rPr>
        <w:t xml:space="preserve">режде </w:t>
      </w:r>
      <w:proofErr w:type="gramStart"/>
      <w:r w:rsidRPr="00C64C41">
        <w:rPr>
          <w:sz w:val="28"/>
          <w:szCs w:val="28"/>
        </w:rPr>
        <w:t>всего</w:t>
      </w:r>
      <w:proofErr w:type="gramEnd"/>
      <w:r w:rsidRPr="00C64C41">
        <w:rPr>
          <w:sz w:val="28"/>
          <w:szCs w:val="28"/>
        </w:rPr>
        <w:t xml:space="preserve"> отмечу</w:t>
      </w:r>
      <w:r>
        <w:rPr>
          <w:sz w:val="28"/>
          <w:szCs w:val="28"/>
        </w:rPr>
        <w:t>,</w:t>
      </w:r>
      <w:r w:rsidRPr="00C64C41">
        <w:rPr>
          <w:sz w:val="28"/>
          <w:szCs w:val="28"/>
        </w:rPr>
        <w:t xml:space="preserve"> что несчастных случаев в 2017 году</w:t>
      </w:r>
      <w:r>
        <w:rPr>
          <w:sz w:val="28"/>
          <w:szCs w:val="28"/>
        </w:rPr>
        <w:t>,</w:t>
      </w:r>
      <w:r w:rsidRPr="00C64C41">
        <w:rPr>
          <w:sz w:val="28"/>
          <w:szCs w:val="28"/>
        </w:rPr>
        <w:t xml:space="preserve"> как </w:t>
      </w:r>
      <w:r>
        <w:rPr>
          <w:sz w:val="28"/>
          <w:szCs w:val="28"/>
        </w:rPr>
        <w:t>и</w:t>
      </w:r>
      <w:r w:rsidRPr="00C64C41">
        <w:rPr>
          <w:sz w:val="28"/>
          <w:szCs w:val="28"/>
        </w:rPr>
        <w:t xml:space="preserve"> несколько предыдущих лет</w:t>
      </w:r>
      <w:r>
        <w:rPr>
          <w:sz w:val="28"/>
          <w:szCs w:val="28"/>
        </w:rPr>
        <w:t>, к</w:t>
      </w:r>
      <w:r w:rsidRPr="00C64C41">
        <w:rPr>
          <w:sz w:val="28"/>
          <w:szCs w:val="28"/>
        </w:rPr>
        <w:t xml:space="preserve"> счастью</w:t>
      </w:r>
      <w:r>
        <w:rPr>
          <w:sz w:val="28"/>
          <w:szCs w:val="28"/>
        </w:rPr>
        <w:t>,</w:t>
      </w:r>
      <w:r w:rsidRPr="00C64C41">
        <w:rPr>
          <w:sz w:val="28"/>
          <w:szCs w:val="28"/>
        </w:rPr>
        <w:t xml:space="preserve"> не </w:t>
      </w:r>
      <w:r>
        <w:rPr>
          <w:sz w:val="28"/>
          <w:szCs w:val="28"/>
        </w:rPr>
        <w:t>произошло.</w:t>
      </w:r>
      <w:r w:rsidRPr="00C64C41">
        <w:rPr>
          <w:sz w:val="28"/>
          <w:szCs w:val="28"/>
        </w:rPr>
        <w:t xml:space="preserve"> И вообще за последние 6 лет на наших поднадзорных объектах было всего 3 прои</w:t>
      </w:r>
      <w:r>
        <w:rPr>
          <w:sz w:val="28"/>
          <w:szCs w:val="28"/>
        </w:rPr>
        <w:t xml:space="preserve">сшествия со смертельным </w:t>
      </w:r>
      <w:r>
        <w:rPr>
          <w:sz w:val="28"/>
          <w:szCs w:val="28"/>
        </w:rPr>
        <w:lastRenderedPageBreak/>
        <w:t>исходом:</w:t>
      </w:r>
      <w:r w:rsidRPr="00C64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это </w:t>
      </w:r>
      <w:r w:rsidRPr="00C64C41">
        <w:rPr>
          <w:sz w:val="28"/>
          <w:szCs w:val="28"/>
        </w:rPr>
        <w:t>авария на газорегуляторном пункте в Сестрорецке в 2012 году, это взрыв на газонаполнительной станции поселка Чагода В</w:t>
      </w:r>
      <w:r>
        <w:rPr>
          <w:sz w:val="28"/>
          <w:szCs w:val="28"/>
        </w:rPr>
        <w:t>ологодской области 2014 году и н</w:t>
      </w:r>
      <w:r w:rsidRPr="00C64C41">
        <w:rPr>
          <w:sz w:val="28"/>
          <w:szCs w:val="28"/>
        </w:rPr>
        <w:t xml:space="preserve">есчастный случай в котельной </w:t>
      </w:r>
      <w:r>
        <w:rPr>
          <w:sz w:val="28"/>
          <w:szCs w:val="28"/>
        </w:rPr>
        <w:t>«А</w:t>
      </w:r>
      <w:r w:rsidRPr="00C64C41">
        <w:rPr>
          <w:sz w:val="28"/>
          <w:szCs w:val="28"/>
        </w:rPr>
        <w:t>дмиралтейских верфей</w:t>
      </w:r>
      <w:r>
        <w:rPr>
          <w:sz w:val="28"/>
          <w:szCs w:val="28"/>
        </w:rPr>
        <w:t>»</w:t>
      </w:r>
      <w:r w:rsidRPr="00C64C41">
        <w:rPr>
          <w:sz w:val="28"/>
          <w:szCs w:val="28"/>
        </w:rPr>
        <w:t xml:space="preserve"> в том же 1014 году. Каждое из этих тяжёлых происшествий </w:t>
      </w:r>
      <w:r>
        <w:rPr>
          <w:sz w:val="28"/>
          <w:szCs w:val="28"/>
        </w:rPr>
        <w:t>было</w:t>
      </w:r>
      <w:r w:rsidRPr="00C64C41">
        <w:rPr>
          <w:sz w:val="28"/>
          <w:szCs w:val="28"/>
        </w:rPr>
        <w:t xml:space="preserve"> </w:t>
      </w:r>
      <w:r>
        <w:rPr>
          <w:sz w:val="28"/>
          <w:szCs w:val="28"/>
        </w:rPr>
        <w:t>особым</w:t>
      </w:r>
      <w:r w:rsidRPr="00C64C41">
        <w:rPr>
          <w:sz w:val="28"/>
          <w:szCs w:val="28"/>
        </w:rPr>
        <w:t xml:space="preserve"> с точки зрения обстоятельс</w:t>
      </w:r>
      <w:r>
        <w:rPr>
          <w:sz w:val="28"/>
          <w:szCs w:val="28"/>
        </w:rPr>
        <w:t>тв и причин возникновения. Ч</w:t>
      </w:r>
      <w:r w:rsidRPr="00C64C41">
        <w:rPr>
          <w:sz w:val="28"/>
          <w:szCs w:val="28"/>
        </w:rPr>
        <w:t>то касает</w:t>
      </w:r>
      <w:r>
        <w:rPr>
          <w:sz w:val="28"/>
          <w:szCs w:val="28"/>
        </w:rPr>
        <w:t>ся так называемых типовых аварий,</w:t>
      </w:r>
      <w:r w:rsidRPr="00C64C41">
        <w:rPr>
          <w:sz w:val="28"/>
          <w:szCs w:val="28"/>
        </w:rPr>
        <w:t xml:space="preserve"> которые регистрируются почти каждый год</w:t>
      </w:r>
      <w:r>
        <w:rPr>
          <w:sz w:val="28"/>
          <w:szCs w:val="28"/>
        </w:rPr>
        <w:t>,</w:t>
      </w:r>
      <w:r w:rsidRPr="00C64C41">
        <w:rPr>
          <w:sz w:val="28"/>
          <w:szCs w:val="28"/>
        </w:rPr>
        <w:t xml:space="preserve"> то их обстоятельства и причины </w:t>
      </w:r>
      <w:r>
        <w:rPr>
          <w:sz w:val="28"/>
          <w:szCs w:val="28"/>
        </w:rPr>
        <w:t>одни и те же.</w:t>
      </w:r>
      <w:r w:rsidRPr="00C64C41">
        <w:rPr>
          <w:sz w:val="28"/>
          <w:szCs w:val="28"/>
        </w:rPr>
        <w:t xml:space="preserve"> </w:t>
      </w:r>
      <w:r>
        <w:rPr>
          <w:sz w:val="28"/>
          <w:szCs w:val="28"/>
        </w:rPr>
        <w:t>Так</w:t>
      </w:r>
      <w:r w:rsidRPr="00C64C41">
        <w:rPr>
          <w:sz w:val="28"/>
          <w:szCs w:val="28"/>
        </w:rPr>
        <w:t xml:space="preserve"> в 2017 году их было зарегистрировало пять</w:t>
      </w:r>
      <w:r>
        <w:rPr>
          <w:sz w:val="28"/>
          <w:szCs w:val="28"/>
        </w:rPr>
        <w:t>,</w:t>
      </w:r>
      <w:r w:rsidRPr="00C64C41">
        <w:rPr>
          <w:sz w:val="28"/>
          <w:szCs w:val="28"/>
        </w:rPr>
        <w:t xml:space="preserve"> всё это и </w:t>
      </w:r>
      <w:r>
        <w:rPr>
          <w:sz w:val="28"/>
          <w:szCs w:val="28"/>
        </w:rPr>
        <w:t xml:space="preserve">есть </w:t>
      </w:r>
      <w:r w:rsidRPr="00C64C41">
        <w:rPr>
          <w:sz w:val="28"/>
          <w:szCs w:val="28"/>
        </w:rPr>
        <w:t>типовые</w:t>
      </w:r>
      <w:r>
        <w:rPr>
          <w:sz w:val="28"/>
          <w:szCs w:val="28"/>
        </w:rPr>
        <w:t>,</w:t>
      </w:r>
      <w:r w:rsidRPr="00C64C41">
        <w:rPr>
          <w:sz w:val="28"/>
          <w:szCs w:val="28"/>
        </w:rPr>
        <w:t xml:space="preserve"> как под копирку</w:t>
      </w:r>
      <w:r>
        <w:rPr>
          <w:sz w:val="28"/>
          <w:szCs w:val="28"/>
        </w:rPr>
        <w:t>,</w:t>
      </w:r>
      <w:r w:rsidRPr="00C64C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происшествия: повреждение </w:t>
      </w:r>
      <w:r w:rsidRPr="00C64C41">
        <w:rPr>
          <w:sz w:val="28"/>
          <w:szCs w:val="28"/>
        </w:rPr>
        <w:t xml:space="preserve">газопроводов </w:t>
      </w:r>
      <w:r>
        <w:rPr>
          <w:sz w:val="28"/>
          <w:szCs w:val="28"/>
        </w:rPr>
        <w:t>при</w:t>
      </w:r>
      <w:r w:rsidRPr="00C64C41">
        <w:rPr>
          <w:sz w:val="28"/>
          <w:szCs w:val="28"/>
        </w:rPr>
        <w:t xml:space="preserve"> производстве </w:t>
      </w:r>
      <w:r>
        <w:rPr>
          <w:sz w:val="28"/>
          <w:szCs w:val="28"/>
        </w:rPr>
        <w:t>несанкционированных</w:t>
      </w:r>
      <w:r w:rsidRPr="00C64C41">
        <w:rPr>
          <w:sz w:val="28"/>
          <w:szCs w:val="28"/>
        </w:rPr>
        <w:t xml:space="preserve"> земляных работ</w:t>
      </w:r>
      <w:r>
        <w:rPr>
          <w:sz w:val="28"/>
          <w:szCs w:val="28"/>
        </w:rPr>
        <w:t>.</w:t>
      </w:r>
      <w:r w:rsidRPr="00C64C41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C64C41">
        <w:rPr>
          <w:sz w:val="28"/>
          <w:szCs w:val="28"/>
        </w:rPr>
        <w:t xml:space="preserve">азопроводы </w:t>
      </w:r>
      <w:r>
        <w:rPr>
          <w:sz w:val="28"/>
          <w:szCs w:val="28"/>
        </w:rPr>
        <w:t>повреждаются ковшами</w:t>
      </w:r>
      <w:r w:rsidRPr="00C64C41">
        <w:rPr>
          <w:sz w:val="28"/>
          <w:szCs w:val="28"/>
        </w:rPr>
        <w:t xml:space="preserve"> экскаваторов</w:t>
      </w:r>
      <w:r>
        <w:rPr>
          <w:sz w:val="28"/>
          <w:szCs w:val="28"/>
        </w:rPr>
        <w:t xml:space="preserve"> и </w:t>
      </w:r>
      <w:r w:rsidRPr="00C64C41">
        <w:rPr>
          <w:sz w:val="28"/>
          <w:szCs w:val="28"/>
        </w:rPr>
        <w:t>установками горизонтально направленно</w:t>
      </w:r>
      <w:r>
        <w:rPr>
          <w:sz w:val="28"/>
          <w:szCs w:val="28"/>
        </w:rPr>
        <w:t>го</w:t>
      </w:r>
      <w:r w:rsidRPr="00C64C41">
        <w:rPr>
          <w:sz w:val="28"/>
          <w:szCs w:val="28"/>
        </w:rPr>
        <w:t xml:space="preserve"> бурени</w:t>
      </w:r>
      <w:r>
        <w:rPr>
          <w:sz w:val="28"/>
          <w:szCs w:val="28"/>
        </w:rPr>
        <w:t>я</w:t>
      </w:r>
      <w:r w:rsidRPr="00C64C41">
        <w:rPr>
          <w:sz w:val="28"/>
          <w:szCs w:val="28"/>
        </w:rPr>
        <w:t xml:space="preserve"> и тому подобное. </w:t>
      </w:r>
      <w:r w:rsidR="003F3F74">
        <w:rPr>
          <w:sz w:val="28"/>
          <w:szCs w:val="28"/>
        </w:rPr>
        <w:t xml:space="preserve">Правда, в прошлом году одна авария немного отличалась – </w:t>
      </w:r>
      <w:r w:rsidR="004F0EA3">
        <w:rPr>
          <w:sz w:val="28"/>
          <w:szCs w:val="28"/>
        </w:rPr>
        <w:t>в районе Гатчины</w:t>
      </w:r>
      <w:r w:rsidR="003F3F74">
        <w:rPr>
          <w:sz w:val="28"/>
          <w:szCs w:val="28"/>
        </w:rPr>
        <w:t xml:space="preserve"> на откопанный временный газопровод обвалился грунт котлована. Т</w:t>
      </w:r>
      <w:r w:rsidRPr="00C64C41">
        <w:rPr>
          <w:sz w:val="28"/>
          <w:szCs w:val="28"/>
        </w:rPr>
        <w:t xml:space="preserve">акие аварии влекут временное прекращение газоснабжения </w:t>
      </w:r>
      <w:r w:rsidR="003F3F74">
        <w:rPr>
          <w:sz w:val="28"/>
          <w:szCs w:val="28"/>
        </w:rPr>
        <w:t>определенных</w:t>
      </w:r>
      <w:r w:rsidRPr="00C64C41">
        <w:rPr>
          <w:sz w:val="28"/>
          <w:szCs w:val="28"/>
        </w:rPr>
        <w:t xml:space="preserve"> потребителей</w:t>
      </w:r>
      <w:r w:rsidR="003F3F74">
        <w:rPr>
          <w:sz w:val="28"/>
          <w:szCs w:val="28"/>
        </w:rPr>
        <w:t>,</w:t>
      </w:r>
      <w:r w:rsidRPr="00C64C41">
        <w:rPr>
          <w:sz w:val="28"/>
          <w:szCs w:val="28"/>
        </w:rPr>
        <w:t xml:space="preserve"> как котельных</w:t>
      </w:r>
      <w:r w:rsidR="003F3F74">
        <w:rPr>
          <w:sz w:val="28"/>
          <w:szCs w:val="28"/>
        </w:rPr>
        <w:t>,</w:t>
      </w:r>
      <w:r w:rsidRPr="00C64C41">
        <w:rPr>
          <w:sz w:val="28"/>
          <w:szCs w:val="28"/>
        </w:rPr>
        <w:t xml:space="preserve"> так и жилых домов</w:t>
      </w:r>
      <w:r w:rsidR="003F3F74">
        <w:rPr>
          <w:sz w:val="28"/>
          <w:szCs w:val="28"/>
        </w:rPr>
        <w:t>,</w:t>
      </w:r>
      <w:r w:rsidRPr="00C64C41">
        <w:rPr>
          <w:sz w:val="28"/>
          <w:szCs w:val="28"/>
        </w:rPr>
        <w:t xml:space="preserve"> на период от нескольких часов до </w:t>
      </w:r>
      <w:r w:rsidR="003F3F74">
        <w:rPr>
          <w:sz w:val="28"/>
          <w:szCs w:val="28"/>
        </w:rPr>
        <w:t>нескольких суток.</w:t>
      </w:r>
      <w:r w:rsidRPr="00C64C41">
        <w:rPr>
          <w:sz w:val="28"/>
          <w:szCs w:val="28"/>
        </w:rPr>
        <w:t xml:space="preserve"> </w:t>
      </w:r>
      <w:r w:rsidR="003F3F74">
        <w:rPr>
          <w:sz w:val="28"/>
          <w:szCs w:val="28"/>
        </w:rPr>
        <w:t>К</w:t>
      </w:r>
      <w:r w:rsidRPr="00C64C41">
        <w:rPr>
          <w:sz w:val="28"/>
          <w:szCs w:val="28"/>
        </w:rPr>
        <w:t>ак правило</w:t>
      </w:r>
      <w:r w:rsidR="003F3F74">
        <w:rPr>
          <w:sz w:val="28"/>
          <w:szCs w:val="28"/>
        </w:rPr>
        <w:t>,</w:t>
      </w:r>
      <w:r w:rsidRPr="00C64C41">
        <w:rPr>
          <w:sz w:val="28"/>
          <w:szCs w:val="28"/>
        </w:rPr>
        <w:t xml:space="preserve"> последствия аварий устраняются бригадами газораспределительных организаций</w:t>
      </w:r>
      <w:r w:rsidR="003F3F74">
        <w:rPr>
          <w:sz w:val="28"/>
          <w:szCs w:val="28"/>
        </w:rPr>
        <w:t>:</w:t>
      </w:r>
      <w:r w:rsidRPr="00C64C41">
        <w:rPr>
          <w:sz w:val="28"/>
          <w:szCs w:val="28"/>
        </w:rPr>
        <w:t xml:space="preserve"> поврежденные участки газопроводов заменяются</w:t>
      </w:r>
      <w:r w:rsidR="003F3F74">
        <w:rPr>
          <w:sz w:val="28"/>
          <w:szCs w:val="28"/>
        </w:rPr>
        <w:t>, газоснабжение</w:t>
      </w:r>
      <w:r w:rsidRPr="00C64C41">
        <w:rPr>
          <w:sz w:val="28"/>
          <w:szCs w:val="28"/>
        </w:rPr>
        <w:t xml:space="preserve"> восстанавливается</w:t>
      </w:r>
      <w:r w:rsidR="003F3F74">
        <w:rPr>
          <w:sz w:val="28"/>
          <w:szCs w:val="28"/>
        </w:rPr>
        <w:t>.</w:t>
      </w:r>
      <w:r w:rsidR="009B4204">
        <w:rPr>
          <w:sz w:val="28"/>
          <w:szCs w:val="28"/>
        </w:rPr>
        <w:t xml:space="preserve"> Общий ущерб от 5-ти аварий в 2017 году составил 3 млн. 200 тыс. рублей. </w:t>
      </w:r>
      <w:r w:rsidR="003F3F74">
        <w:rPr>
          <w:sz w:val="28"/>
          <w:szCs w:val="28"/>
        </w:rPr>
        <w:t>А</w:t>
      </w:r>
      <w:r w:rsidRPr="00C64C41">
        <w:rPr>
          <w:sz w:val="28"/>
          <w:szCs w:val="28"/>
        </w:rPr>
        <w:t xml:space="preserve">варии </w:t>
      </w:r>
      <w:r w:rsidR="003F3F74">
        <w:rPr>
          <w:sz w:val="28"/>
          <w:szCs w:val="28"/>
        </w:rPr>
        <w:t xml:space="preserve">в результате </w:t>
      </w:r>
      <w:r w:rsidR="003F3F74" w:rsidRPr="003F3F74">
        <w:rPr>
          <w:sz w:val="28"/>
          <w:szCs w:val="28"/>
        </w:rPr>
        <w:t xml:space="preserve">несанкционированных земляных работ </w:t>
      </w:r>
      <w:r w:rsidRPr="00C64C41">
        <w:rPr>
          <w:sz w:val="28"/>
          <w:szCs w:val="28"/>
        </w:rPr>
        <w:t xml:space="preserve">носят фактический </w:t>
      </w:r>
      <w:r w:rsidR="003F3F74">
        <w:rPr>
          <w:sz w:val="28"/>
          <w:szCs w:val="28"/>
        </w:rPr>
        <w:t>непредсказуемый</w:t>
      </w:r>
      <w:r w:rsidRPr="00C64C41">
        <w:rPr>
          <w:sz w:val="28"/>
          <w:szCs w:val="28"/>
        </w:rPr>
        <w:t xml:space="preserve"> </w:t>
      </w:r>
      <w:proofErr w:type="gramStart"/>
      <w:r w:rsidRPr="00C64C41">
        <w:rPr>
          <w:sz w:val="28"/>
          <w:szCs w:val="28"/>
        </w:rPr>
        <w:t>характер</w:t>
      </w:r>
      <w:proofErr w:type="gramEnd"/>
      <w:r w:rsidRPr="00C64C41">
        <w:rPr>
          <w:sz w:val="28"/>
          <w:szCs w:val="28"/>
        </w:rPr>
        <w:t xml:space="preserve"> поэт</w:t>
      </w:r>
      <w:r w:rsidR="003F3F74">
        <w:rPr>
          <w:sz w:val="28"/>
          <w:szCs w:val="28"/>
        </w:rPr>
        <w:t>ому очень сложно и практически н</w:t>
      </w:r>
      <w:r w:rsidRPr="00C64C41">
        <w:rPr>
          <w:sz w:val="28"/>
          <w:szCs w:val="28"/>
        </w:rPr>
        <w:t>евозможно их прогнозировать</w:t>
      </w:r>
      <w:r w:rsidR="003F3F74">
        <w:rPr>
          <w:sz w:val="28"/>
          <w:szCs w:val="28"/>
        </w:rPr>
        <w:t>,</w:t>
      </w:r>
      <w:r w:rsidRPr="00C64C41">
        <w:rPr>
          <w:sz w:val="28"/>
          <w:szCs w:val="28"/>
        </w:rPr>
        <w:t xml:space="preserve"> и очень трудно предусмотреть какие-то профилактические меры для их  предотвращения. Тем не менее</w:t>
      </w:r>
      <w:r w:rsidR="003F3F74">
        <w:rPr>
          <w:sz w:val="28"/>
          <w:szCs w:val="28"/>
        </w:rPr>
        <w:t>,</w:t>
      </w:r>
      <w:r w:rsidRPr="00C64C41">
        <w:rPr>
          <w:sz w:val="28"/>
          <w:szCs w:val="28"/>
        </w:rPr>
        <w:t xml:space="preserve"> меры предпринимать </w:t>
      </w:r>
      <w:r w:rsidR="00276842">
        <w:rPr>
          <w:sz w:val="28"/>
          <w:szCs w:val="28"/>
        </w:rPr>
        <w:t>необходимо, тем более</w:t>
      </w:r>
      <w:proofErr w:type="gramStart"/>
      <w:r w:rsidR="00276842">
        <w:rPr>
          <w:sz w:val="28"/>
          <w:szCs w:val="28"/>
        </w:rPr>
        <w:t>,</w:t>
      </w:r>
      <w:proofErr w:type="gramEnd"/>
      <w:r w:rsidR="00276842">
        <w:rPr>
          <w:sz w:val="28"/>
          <w:szCs w:val="28"/>
        </w:rPr>
        <w:t xml:space="preserve"> что по результатам 2017 года число </w:t>
      </w:r>
      <w:r w:rsidR="00BF7380">
        <w:rPr>
          <w:sz w:val="28"/>
          <w:szCs w:val="28"/>
        </w:rPr>
        <w:t>подобных аварий в целом по стране выросло на 65%. В это вложило свой «вклад» и Северо-Западное управление: если в 2016 году была зарегистрирована 1 авария, то в 2017 -</w:t>
      </w:r>
      <w:r w:rsidR="008C573C">
        <w:rPr>
          <w:sz w:val="28"/>
          <w:szCs w:val="28"/>
        </w:rPr>
        <w:t xml:space="preserve"> </w:t>
      </w:r>
      <w:r w:rsidR="00BF7380">
        <w:rPr>
          <w:sz w:val="28"/>
          <w:szCs w:val="28"/>
        </w:rPr>
        <w:t>5.</w:t>
      </w:r>
      <w:r w:rsidRPr="00C64C41">
        <w:rPr>
          <w:sz w:val="28"/>
          <w:szCs w:val="28"/>
        </w:rPr>
        <w:t xml:space="preserve"> </w:t>
      </w:r>
      <w:r w:rsidR="00276842">
        <w:rPr>
          <w:sz w:val="28"/>
          <w:szCs w:val="28"/>
        </w:rPr>
        <w:t xml:space="preserve">В </w:t>
      </w:r>
      <w:r w:rsidR="00BF7380">
        <w:rPr>
          <w:sz w:val="28"/>
          <w:szCs w:val="28"/>
        </w:rPr>
        <w:t xml:space="preserve">связи с таким ростом аварийности в </w:t>
      </w:r>
      <w:r w:rsidR="00276842">
        <w:rPr>
          <w:sz w:val="28"/>
          <w:szCs w:val="28"/>
        </w:rPr>
        <w:t>октябре 2017 года ц</w:t>
      </w:r>
      <w:r w:rsidRPr="00C64C41">
        <w:rPr>
          <w:sz w:val="28"/>
          <w:szCs w:val="28"/>
        </w:rPr>
        <w:t>ентральный аппарат Ростехнадзора направил в территориальные органы письмо о необходимости</w:t>
      </w:r>
      <w:r w:rsidR="00BF7380">
        <w:rPr>
          <w:sz w:val="28"/>
          <w:szCs w:val="28"/>
        </w:rPr>
        <w:t xml:space="preserve"> обсудить профилактические меры </w:t>
      </w:r>
      <w:r w:rsidRPr="00C64C41">
        <w:rPr>
          <w:sz w:val="28"/>
          <w:szCs w:val="28"/>
        </w:rPr>
        <w:t>с местными органами власти</w:t>
      </w:r>
      <w:r w:rsidR="003F3F74">
        <w:rPr>
          <w:sz w:val="28"/>
          <w:szCs w:val="28"/>
        </w:rPr>
        <w:t>, на территориях</w:t>
      </w:r>
      <w:r w:rsidRPr="00C64C41">
        <w:rPr>
          <w:sz w:val="28"/>
          <w:szCs w:val="28"/>
        </w:rPr>
        <w:t xml:space="preserve"> которых находятся распредел</w:t>
      </w:r>
      <w:r w:rsidR="003F3F74">
        <w:rPr>
          <w:sz w:val="28"/>
          <w:szCs w:val="28"/>
        </w:rPr>
        <w:t>ительные</w:t>
      </w:r>
      <w:r w:rsidRPr="00C64C41">
        <w:rPr>
          <w:sz w:val="28"/>
          <w:szCs w:val="28"/>
        </w:rPr>
        <w:t xml:space="preserve"> газопроводы</w:t>
      </w:r>
      <w:r w:rsidR="003F3F74">
        <w:rPr>
          <w:sz w:val="28"/>
          <w:szCs w:val="28"/>
        </w:rPr>
        <w:t>,</w:t>
      </w:r>
      <w:r w:rsidRPr="00C64C41">
        <w:rPr>
          <w:sz w:val="28"/>
          <w:szCs w:val="28"/>
        </w:rPr>
        <w:t xml:space="preserve"> </w:t>
      </w:r>
      <w:r w:rsidR="00BF7380">
        <w:rPr>
          <w:sz w:val="28"/>
          <w:szCs w:val="28"/>
        </w:rPr>
        <w:t xml:space="preserve">и с эксплуатирующими организациями. </w:t>
      </w:r>
      <w:r w:rsidR="008C573C">
        <w:rPr>
          <w:sz w:val="28"/>
          <w:szCs w:val="28"/>
        </w:rPr>
        <w:t>В связи с этим хочу обратить</w:t>
      </w:r>
      <w:r w:rsidRPr="00C64C41">
        <w:rPr>
          <w:sz w:val="28"/>
          <w:szCs w:val="28"/>
        </w:rPr>
        <w:t xml:space="preserve"> внимание собравшихся на то</w:t>
      </w:r>
      <w:r w:rsidR="003F3F74">
        <w:rPr>
          <w:sz w:val="28"/>
          <w:szCs w:val="28"/>
        </w:rPr>
        <w:t>,</w:t>
      </w:r>
      <w:r w:rsidRPr="00C64C41">
        <w:rPr>
          <w:sz w:val="28"/>
          <w:szCs w:val="28"/>
        </w:rPr>
        <w:t xml:space="preserve"> что ответственность за охранны</w:t>
      </w:r>
      <w:r w:rsidR="009B4204">
        <w:rPr>
          <w:sz w:val="28"/>
          <w:szCs w:val="28"/>
        </w:rPr>
        <w:t>е</w:t>
      </w:r>
      <w:r w:rsidRPr="00C64C41">
        <w:rPr>
          <w:sz w:val="28"/>
          <w:szCs w:val="28"/>
        </w:rPr>
        <w:t xml:space="preserve"> зон</w:t>
      </w:r>
      <w:r w:rsidR="009B4204">
        <w:rPr>
          <w:sz w:val="28"/>
          <w:szCs w:val="28"/>
        </w:rPr>
        <w:t>ы</w:t>
      </w:r>
      <w:r w:rsidRPr="00C64C41">
        <w:rPr>
          <w:sz w:val="28"/>
          <w:szCs w:val="28"/>
        </w:rPr>
        <w:t xml:space="preserve"> газопроводов несет эксплуатирующая организация</w:t>
      </w:r>
      <w:r w:rsidR="003F3F74">
        <w:rPr>
          <w:sz w:val="28"/>
          <w:szCs w:val="28"/>
        </w:rPr>
        <w:t xml:space="preserve">, </w:t>
      </w:r>
      <w:r w:rsidR="009B4204">
        <w:rPr>
          <w:sz w:val="28"/>
          <w:szCs w:val="28"/>
        </w:rPr>
        <w:t xml:space="preserve">согласно балансовому разграничению эксплуатационной ответственности, </w:t>
      </w:r>
      <w:r w:rsidR="003F3F74">
        <w:rPr>
          <w:sz w:val="28"/>
          <w:szCs w:val="28"/>
        </w:rPr>
        <w:t>где бы эти газопроводы не находились: на обособлен</w:t>
      </w:r>
      <w:r w:rsidR="009B4204">
        <w:rPr>
          <w:sz w:val="28"/>
          <w:szCs w:val="28"/>
        </w:rPr>
        <w:t xml:space="preserve">ных территориях предприятий, или </w:t>
      </w:r>
      <w:r w:rsidRPr="00C64C41">
        <w:rPr>
          <w:sz w:val="28"/>
          <w:szCs w:val="28"/>
        </w:rPr>
        <w:t xml:space="preserve">на городских </w:t>
      </w:r>
      <w:r w:rsidR="009B4204">
        <w:rPr>
          <w:sz w:val="28"/>
          <w:szCs w:val="28"/>
        </w:rPr>
        <w:t xml:space="preserve">улицах, или где-то в полях. </w:t>
      </w:r>
      <w:r w:rsidR="008C573C">
        <w:rPr>
          <w:sz w:val="28"/>
          <w:szCs w:val="28"/>
        </w:rPr>
        <w:t>И главная профилактическая мера очевидная – следить за тем, что происходит на трассах ваших газопроводов и в ближайшем окружении. Для этого, собственно, предназначены обходы газопроводов.</w:t>
      </w:r>
    </w:p>
    <w:p w:rsidR="005C663E" w:rsidRDefault="005C663E" w:rsidP="009B4204">
      <w:pPr>
        <w:ind w:firstLine="708"/>
        <w:jc w:val="both"/>
        <w:rPr>
          <w:sz w:val="28"/>
          <w:szCs w:val="28"/>
        </w:rPr>
      </w:pPr>
    </w:p>
    <w:p w:rsidR="009B4204" w:rsidRDefault="009B4204" w:rsidP="009B4204">
      <w:pPr>
        <w:ind w:firstLine="708"/>
        <w:jc w:val="both"/>
        <w:rPr>
          <w:sz w:val="28"/>
          <w:szCs w:val="28"/>
        </w:rPr>
      </w:pPr>
      <w:r w:rsidRPr="009B4204">
        <w:rPr>
          <w:sz w:val="28"/>
          <w:szCs w:val="28"/>
        </w:rPr>
        <w:t xml:space="preserve">Переходим к вопросам осуществления собственно надзора на объектах газораспределения и </w:t>
      </w:r>
      <w:proofErr w:type="spellStart"/>
      <w:r w:rsidRPr="009B4204">
        <w:rPr>
          <w:sz w:val="28"/>
          <w:szCs w:val="28"/>
        </w:rPr>
        <w:t>газопотребления</w:t>
      </w:r>
      <w:proofErr w:type="spellEnd"/>
      <w:r>
        <w:rPr>
          <w:sz w:val="28"/>
          <w:szCs w:val="28"/>
        </w:rPr>
        <w:t>.</w:t>
      </w:r>
      <w:r w:rsidRPr="009B420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Вероятно</w:t>
      </w:r>
      <w:proofErr w:type="gramEnd"/>
      <w:r>
        <w:rPr>
          <w:sz w:val="28"/>
          <w:szCs w:val="28"/>
        </w:rPr>
        <w:t xml:space="preserve"> многие слышали, что в настоящее время П</w:t>
      </w:r>
      <w:r w:rsidRPr="009B4204">
        <w:rPr>
          <w:sz w:val="28"/>
          <w:szCs w:val="28"/>
        </w:rPr>
        <w:t xml:space="preserve">равительством Российской Федерации готовится реформа </w:t>
      </w:r>
      <w:r w:rsidR="00276842">
        <w:rPr>
          <w:sz w:val="28"/>
          <w:szCs w:val="28"/>
        </w:rPr>
        <w:t xml:space="preserve">организации деятельности </w:t>
      </w:r>
      <w:r w:rsidRPr="009B4204">
        <w:rPr>
          <w:sz w:val="28"/>
          <w:szCs w:val="28"/>
        </w:rPr>
        <w:t>контрольно-надзорных органов</w:t>
      </w:r>
      <w:r>
        <w:rPr>
          <w:sz w:val="28"/>
          <w:szCs w:val="28"/>
        </w:rPr>
        <w:t>.</w:t>
      </w:r>
      <w:r w:rsidRPr="009B4204">
        <w:rPr>
          <w:sz w:val="28"/>
          <w:szCs w:val="28"/>
        </w:rPr>
        <w:t xml:space="preserve"> Начало этой </w:t>
      </w:r>
      <w:r>
        <w:rPr>
          <w:sz w:val="28"/>
          <w:szCs w:val="28"/>
        </w:rPr>
        <w:t>работы</w:t>
      </w:r>
      <w:r w:rsidRPr="009B4204">
        <w:rPr>
          <w:sz w:val="28"/>
          <w:szCs w:val="28"/>
        </w:rPr>
        <w:t xml:space="preserve"> было положено </w:t>
      </w:r>
      <w:r>
        <w:rPr>
          <w:sz w:val="28"/>
          <w:szCs w:val="28"/>
        </w:rPr>
        <w:t>соответствующим</w:t>
      </w:r>
      <w:r w:rsidR="00276842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276842">
        <w:rPr>
          <w:sz w:val="28"/>
          <w:szCs w:val="28"/>
        </w:rPr>
        <w:t>распоряжениями</w:t>
      </w:r>
      <w:r>
        <w:rPr>
          <w:sz w:val="28"/>
          <w:szCs w:val="28"/>
        </w:rPr>
        <w:t xml:space="preserve"> </w:t>
      </w:r>
      <w:r w:rsidRPr="008C573C">
        <w:rPr>
          <w:sz w:val="28"/>
          <w:szCs w:val="28"/>
        </w:rPr>
        <w:t xml:space="preserve">Правительства </w:t>
      </w:r>
      <w:r w:rsidR="008C573C">
        <w:rPr>
          <w:sz w:val="28"/>
          <w:szCs w:val="28"/>
        </w:rPr>
        <w:lastRenderedPageBreak/>
        <w:t>РФ, издан</w:t>
      </w:r>
      <w:r w:rsidR="00276842" w:rsidRPr="008C573C">
        <w:rPr>
          <w:sz w:val="28"/>
          <w:szCs w:val="28"/>
        </w:rPr>
        <w:t xml:space="preserve">ными </w:t>
      </w:r>
      <w:r w:rsidRPr="008C573C">
        <w:rPr>
          <w:sz w:val="28"/>
          <w:szCs w:val="28"/>
        </w:rPr>
        <w:t xml:space="preserve">в </w:t>
      </w:r>
      <w:r w:rsidR="00276842" w:rsidRPr="008C573C">
        <w:rPr>
          <w:sz w:val="28"/>
          <w:szCs w:val="28"/>
        </w:rPr>
        <w:t xml:space="preserve">апреле и мае </w:t>
      </w:r>
      <w:r w:rsidRPr="008C573C">
        <w:rPr>
          <w:sz w:val="28"/>
          <w:szCs w:val="28"/>
        </w:rPr>
        <w:t>2016 год</w:t>
      </w:r>
      <w:r w:rsidR="00276842">
        <w:rPr>
          <w:sz w:val="28"/>
          <w:szCs w:val="28"/>
        </w:rPr>
        <w:t>а</w:t>
      </w:r>
      <w:r>
        <w:rPr>
          <w:sz w:val="28"/>
          <w:szCs w:val="28"/>
        </w:rPr>
        <w:t>, разработана</w:t>
      </w:r>
      <w:r w:rsidRPr="009B4204">
        <w:rPr>
          <w:sz w:val="28"/>
          <w:szCs w:val="28"/>
        </w:rPr>
        <w:t xml:space="preserve"> и реализуется </w:t>
      </w:r>
      <w:r>
        <w:rPr>
          <w:sz w:val="28"/>
          <w:szCs w:val="28"/>
        </w:rPr>
        <w:t>«</w:t>
      </w:r>
      <w:r w:rsidRPr="009B4204">
        <w:rPr>
          <w:sz w:val="28"/>
          <w:szCs w:val="28"/>
        </w:rPr>
        <w:t>дорожная карта</w:t>
      </w:r>
      <w:r>
        <w:rPr>
          <w:sz w:val="28"/>
          <w:szCs w:val="28"/>
        </w:rPr>
        <w:t>»</w:t>
      </w:r>
      <w:r w:rsidRPr="009B4204">
        <w:rPr>
          <w:sz w:val="28"/>
          <w:szCs w:val="28"/>
        </w:rPr>
        <w:t xml:space="preserve"> мероприятий</w:t>
      </w:r>
      <w:r>
        <w:rPr>
          <w:sz w:val="28"/>
          <w:szCs w:val="28"/>
        </w:rPr>
        <w:t>,</w:t>
      </w:r>
      <w:r w:rsidRPr="009B4204">
        <w:rPr>
          <w:sz w:val="28"/>
          <w:szCs w:val="28"/>
        </w:rPr>
        <w:t xml:space="preserve"> которые </w:t>
      </w:r>
      <w:r>
        <w:rPr>
          <w:sz w:val="28"/>
          <w:szCs w:val="28"/>
        </w:rPr>
        <w:t xml:space="preserve">в </w:t>
      </w:r>
      <w:r w:rsidRPr="009B4204">
        <w:rPr>
          <w:sz w:val="28"/>
          <w:szCs w:val="28"/>
        </w:rPr>
        <w:t>конечном итоге приведут к реформе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Р</w:t>
      </w:r>
      <w:r w:rsidRPr="009B4204">
        <w:rPr>
          <w:sz w:val="28"/>
          <w:szCs w:val="28"/>
        </w:rPr>
        <w:t>езультатом реформы</w:t>
      </w:r>
      <w:r>
        <w:rPr>
          <w:sz w:val="28"/>
          <w:szCs w:val="28"/>
        </w:rPr>
        <w:t>,</w:t>
      </w:r>
      <w:r w:rsidRPr="009B4204">
        <w:rPr>
          <w:sz w:val="28"/>
          <w:szCs w:val="28"/>
        </w:rPr>
        <w:t xml:space="preserve"> скорее всего</w:t>
      </w:r>
      <w:r>
        <w:rPr>
          <w:sz w:val="28"/>
          <w:szCs w:val="28"/>
        </w:rPr>
        <w:t>,</w:t>
      </w:r>
      <w:r w:rsidRPr="009B4204">
        <w:rPr>
          <w:sz w:val="28"/>
          <w:szCs w:val="28"/>
        </w:rPr>
        <w:t xml:space="preserve"> явится отмена ныне действующего основного нормативного акта</w:t>
      </w:r>
      <w:r>
        <w:rPr>
          <w:sz w:val="28"/>
          <w:szCs w:val="28"/>
        </w:rPr>
        <w:t>, регулирующего надзор -</w:t>
      </w:r>
      <w:r w:rsidRPr="009B4204">
        <w:rPr>
          <w:sz w:val="28"/>
          <w:szCs w:val="28"/>
        </w:rPr>
        <w:t xml:space="preserve"> Федерального закона </w:t>
      </w:r>
      <w:r w:rsidR="009D37E5">
        <w:rPr>
          <w:sz w:val="28"/>
          <w:szCs w:val="28"/>
        </w:rPr>
        <w:t xml:space="preserve">от </w:t>
      </w:r>
      <w:r w:rsidR="009D37E5" w:rsidRPr="00E53621">
        <w:rPr>
          <w:bCs/>
          <w:sz w:val="28"/>
          <w:szCs w:val="28"/>
        </w:rPr>
        <w:t>26.12.2008 № 294-ФЗ</w:t>
      </w:r>
      <w:r>
        <w:rPr>
          <w:sz w:val="28"/>
          <w:szCs w:val="28"/>
        </w:rPr>
        <w:t xml:space="preserve"> «</w:t>
      </w:r>
      <w:r w:rsidRPr="009B4204">
        <w:rPr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</w:t>
      </w:r>
      <w:r w:rsidR="009D37E5" w:rsidRPr="009D37E5">
        <w:rPr>
          <w:bCs/>
          <w:sz w:val="28"/>
          <w:szCs w:val="28"/>
        </w:rPr>
        <w:t>контроля (надзора) и муниципального контроля»</w:t>
      </w:r>
      <w:r w:rsidRPr="009B4204">
        <w:rPr>
          <w:sz w:val="28"/>
          <w:szCs w:val="28"/>
        </w:rPr>
        <w:t xml:space="preserve"> и замена его каким-то другим нормативным правовым актом</w:t>
      </w:r>
      <w:r>
        <w:rPr>
          <w:sz w:val="28"/>
          <w:szCs w:val="28"/>
        </w:rPr>
        <w:t>,</w:t>
      </w:r>
      <w:r w:rsidRPr="009B4204">
        <w:rPr>
          <w:sz w:val="28"/>
          <w:szCs w:val="28"/>
        </w:rPr>
        <w:t xml:space="preserve"> устанавливающим </w:t>
      </w:r>
      <w:r>
        <w:rPr>
          <w:sz w:val="28"/>
          <w:szCs w:val="28"/>
        </w:rPr>
        <w:t>новые</w:t>
      </w:r>
      <w:r w:rsidRPr="009B4204">
        <w:rPr>
          <w:sz w:val="28"/>
          <w:szCs w:val="28"/>
        </w:rPr>
        <w:t xml:space="preserve"> принципы </w:t>
      </w:r>
      <w:r>
        <w:rPr>
          <w:sz w:val="28"/>
          <w:szCs w:val="28"/>
        </w:rPr>
        <w:t xml:space="preserve">государственной </w:t>
      </w:r>
      <w:r w:rsidRPr="009B4204">
        <w:rPr>
          <w:sz w:val="28"/>
          <w:szCs w:val="28"/>
        </w:rPr>
        <w:t>надзорной деятельности в Российской Федерации</w:t>
      </w:r>
      <w:r>
        <w:rPr>
          <w:sz w:val="28"/>
          <w:szCs w:val="28"/>
        </w:rPr>
        <w:t xml:space="preserve">. </w:t>
      </w:r>
      <w:proofErr w:type="gramEnd"/>
    </w:p>
    <w:p w:rsidR="009B4204" w:rsidRDefault="009B4204" w:rsidP="009B4204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Можно с уверенностью сегодня говорить,</w:t>
      </w:r>
      <w:r w:rsidRPr="009B4204">
        <w:rPr>
          <w:sz w:val="28"/>
          <w:szCs w:val="28"/>
        </w:rPr>
        <w:t xml:space="preserve"> что обязательно будут заложены следующие принципы</w:t>
      </w:r>
      <w:r>
        <w:rPr>
          <w:sz w:val="28"/>
          <w:szCs w:val="28"/>
        </w:rPr>
        <w:t>,</w:t>
      </w:r>
      <w:r w:rsidRPr="009B4204">
        <w:rPr>
          <w:sz w:val="28"/>
          <w:szCs w:val="28"/>
        </w:rPr>
        <w:t xml:space="preserve"> которые будут в полной мере относит</w:t>
      </w:r>
      <w:r>
        <w:rPr>
          <w:sz w:val="28"/>
          <w:szCs w:val="28"/>
        </w:rPr>
        <w:t>ь</w:t>
      </w:r>
      <w:r w:rsidRPr="009B4204">
        <w:rPr>
          <w:sz w:val="28"/>
          <w:szCs w:val="28"/>
        </w:rPr>
        <w:t xml:space="preserve">ся и к надзору за объектами </w:t>
      </w:r>
      <w:r w:rsidRPr="009B4204">
        <w:rPr>
          <w:bCs/>
          <w:sz w:val="28"/>
          <w:szCs w:val="28"/>
        </w:rPr>
        <w:t xml:space="preserve">газораспределения и </w:t>
      </w:r>
      <w:proofErr w:type="spellStart"/>
      <w:r w:rsidRPr="009B4204">
        <w:rPr>
          <w:bCs/>
          <w:sz w:val="28"/>
          <w:szCs w:val="28"/>
        </w:rPr>
        <w:t>газопотребления</w:t>
      </w:r>
      <w:proofErr w:type="spellEnd"/>
      <w:r>
        <w:rPr>
          <w:bCs/>
          <w:sz w:val="28"/>
          <w:szCs w:val="28"/>
        </w:rPr>
        <w:t>.</w:t>
      </w:r>
    </w:p>
    <w:p w:rsidR="005C663E" w:rsidRDefault="005C663E" w:rsidP="009B4204">
      <w:pPr>
        <w:ind w:firstLine="708"/>
        <w:jc w:val="both"/>
        <w:rPr>
          <w:bCs/>
          <w:sz w:val="28"/>
          <w:szCs w:val="28"/>
        </w:rPr>
      </w:pPr>
    </w:p>
    <w:p w:rsidR="008C573C" w:rsidRDefault="009B4204" w:rsidP="009B420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9B4204">
        <w:rPr>
          <w:bCs/>
          <w:sz w:val="28"/>
          <w:szCs w:val="28"/>
        </w:rPr>
        <w:t xml:space="preserve">ервый принцип </w:t>
      </w:r>
      <w:r>
        <w:rPr>
          <w:bCs/>
          <w:sz w:val="28"/>
          <w:szCs w:val="28"/>
        </w:rPr>
        <w:t xml:space="preserve">- </w:t>
      </w:r>
      <w:r w:rsidRPr="009B4204">
        <w:rPr>
          <w:bCs/>
          <w:sz w:val="28"/>
          <w:szCs w:val="28"/>
        </w:rPr>
        <w:t>это максимальное использование профилактики нарушений обязательных требований</w:t>
      </w:r>
      <w:r w:rsidR="00B9551A">
        <w:rPr>
          <w:bCs/>
          <w:sz w:val="28"/>
          <w:szCs w:val="28"/>
        </w:rPr>
        <w:t>,</w:t>
      </w:r>
      <w:r w:rsidRPr="009B4204">
        <w:rPr>
          <w:bCs/>
          <w:sz w:val="28"/>
          <w:szCs w:val="28"/>
        </w:rPr>
        <w:t xml:space="preserve"> вместо того</w:t>
      </w:r>
      <w:r w:rsidR="00B9551A">
        <w:rPr>
          <w:bCs/>
          <w:sz w:val="28"/>
          <w:szCs w:val="28"/>
        </w:rPr>
        <w:t>,</w:t>
      </w:r>
      <w:r w:rsidRPr="009B4204">
        <w:rPr>
          <w:bCs/>
          <w:sz w:val="28"/>
          <w:szCs w:val="28"/>
        </w:rPr>
        <w:t xml:space="preserve"> как </w:t>
      </w:r>
      <w:r w:rsidR="00B9551A">
        <w:rPr>
          <w:bCs/>
          <w:sz w:val="28"/>
          <w:szCs w:val="28"/>
        </w:rPr>
        <w:t xml:space="preserve">это </w:t>
      </w:r>
      <w:r w:rsidRPr="009B4204">
        <w:rPr>
          <w:bCs/>
          <w:sz w:val="28"/>
          <w:szCs w:val="28"/>
        </w:rPr>
        <w:t>делается сейчас</w:t>
      </w:r>
      <w:r w:rsidR="00B9551A">
        <w:rPr>
          <w:bCs/>
          <w:sz w:val="28"/>
          <w:szCs w:val="28"/>
        </w:rPr>
        <w:t>:</w:t>
      </w:r>
      <w:r w:rsidRPr="009B4204">
        <w:rPr>
          <w:bCs/>
          <w:sz w:val="28"/>
          <w:szCs w:val="28"/>
        </w:rPr>
        <w:t xml:space="preserve"> </w:t>
      </w:r>
      <w:r w:rsidR="00B9551A">
        <w:rPr>
          <w:bCs/>
          <w:sz w:val="28"/>
          <w:szCs w:val="28"/>
        </w:rPr>
        <w:t>выявления</w:t>
      </w:r>
      <w:r w:rsidRPr="009B4204">
        <w:rPr>
          <w:bCs/>
          <w:sz w:val="28"/>
          <w:szCs w:val="28"/>
        </w:rPr>
        <w:t xml:space="preserve"> этих нарушений в ходе проверок и последующего наказани</w:t>
      </w:r>
      <w:r w:rsidR="00B9551A">
        <w:rPr>
          <w:bCs/>
          <w:sz w:val="28"/>
          <w:szCs w:val="28"/>
        </w:rPr>
        <w:t>я</w:t>
      </w:r>
      <w:r w:rsidRPr="009B4204">
        <w:rPr>
          <w:bCs/>
          <w:sz w:val="28"/>
          <w:szCs w:val="28"/>
        </w:rPr>
        <w:t xml:space="preserve"> виновных</w:t>
      </w:r>
      <w:r w:rsidR="00B9551A">
        <w:rPr>
          <w:bCs/>
          <w:sz w:val="28"/>
          <w:szCs w:val="28"/>
        </w:rPr>
        <w:t>. П</w:t>
      </w:r>
      <w:r w:rsidRPr="009B4204">
        <w:rPr>
          <w:bCs/>
          <w:sz w:val="28"/>
          <w:szCs w:val="28"/>
        </w:rPr>
        <w:t xml:space="preserve">орядок работы по профилактике </w:t>
      </w:r>
      <w:r w:rsidR="00B9551A">
        <w:rPr>
          <w:bCs/>
          <w:sz w:val="28"/>
          <w:szCs w:val="28"/>
        </w:rPr>
        <w:t xml:space="preserve">нарушений уже разработан в </w:t>
      </w:r>
      <w:proofErr w:type="spellStart"/>
      <w:r w:rsidR="00B9551A">
        <w:rPr>
          <w:bCs/>
          <w:sz w:val="28"/>
          <w:szCs w:val="28"/>
        </w:rPr>
        <w:t>Р</w:t>
      </w:r>
      <w:r w:rsidRPr="009B4204">
        <w:rPr>
          <w:bCs/>
          <w:sz w:val="28"/>
          <w:szCs w:val="28"/>
        </w:rPr>
        <w:t>остехнадзоре</w:t>
      </w:r>
      <w:proofErr w:type="spellEnd"/>
      <w:r w:rsidR="00B9551A">
        <w:rPr>
          <w:bCs/>
          <w:sz w:val="28"/>
          <w:szCs w:val="28"/>
        </w:rPr>
        <w:t>,</w:t>
      </w:r>
      <w:r w:rsidRPr="009B4204">
        <w:rPr>
          <w:bCs/>
          <w:sz w:val="28"/>
          <w:szCs w:val="28"/>
        </w:rPr>
        <w:t xml:space="preserve"> и соответствующ</w:t>
      </w:r>
      <w:r w:rsidR="008C573C">
        <w:rPr>
          <w:bCs/>
          <w:sz w:val="28"/>
          <w:szCs w:val="28"/>
        </w:rPr>
        <w:t>ая</w:t>
      </w:r>
      <w:r w:rsidRPr="009B4204">
        <w:rPr>
          <w:bCs/>
          <w:sz w:val="28"/>
          <w:szCs w:val="28"/>
        </w:rPr>
        <w:t xml:space="preserve"> </w:t>
      </w:r>
      <w:r w:rsidR="008C573C">
        <w:rPr>
          <w:bCs/>
          <w:sz w:val="28"/>
          <w:szCs w:val="28"/>
        </w:rPr>
        <w:t>программа</w:t>
      </w:r>
      <w:r w:rsidRPr="009B4204">
        <w:rPr>
          <w:bCs/>
          <w:sz w:val="28"/>
          <w:szCs w:val="28"/>
        </w:rPr>
        <w:t xml:space="preserve"> утвержден</w:t>
      </w:r>
      <w:r w:rsidR="008C573C">
        <w:rPr>
          <w:bCs/>
          <w:sz w:val="28"/>
          <w:szCs w:val="28"/>
        </w:rPr>
        <w:t>а</w:t>
      </w:r>
      <w:r w:rsidRPr="009B4204">
        <w:rPr>
          <w:bCs/>
          <w:sz w:val="28"/>
          <w:szCs w:val="28"/>
        </w:rPr>
        <w:t xml:space="preserve"> </w:t>
      </w:r>
      <w:r w:rsidR="008C573C" w:rsidRPr="008C573C">
        <w:rPr>
          <w:bCs/>
          <w:sz w:val="28"/>
          <w:szCs w:val="28"/>
        </w:rPr>
        <w:t>приказом Р</w:t>
      </w:r>
      <w:r w:rsidRPr="008C573C">
        <w:rPr>
          <w:bCs/>
          <w:sz w:val="28"/>
          <w:szCs w:val="28"/>
        </w:rPr>
        <w:t xml:space="preserve">остехнадзора </w:t>
      </w:r>
      <w:r w:rsidR="008C573C" w:rsidRPr="008C573C">
        <w:rPr>
          <w:bCs/>
          <w:sz w:val="28"/>
          <w:szCs w:val="28"/>
        </w:rPr>
        <w:t>о</w:t>
      </w:r>
      <w:r w:rsidR="008C573C">
        <w:rPr>
          <w:bCs/>
          <w:sz w:val="28"/>
          <w:szCs w:val="28"/>
        </w:rPr>
        <w:t>т 1 декабря 2017 года № 523</w:t>
      </w:r>
      <w:r w:rsidR="00B9551A">
        <w:rPr>
          <w:bCs/>
          <w:sz w:val="28"/>
          <w:szCs w:val="28"/>
        </w:rPr>
        <w:t xml:space="preserve">. </w:t>
      </w:r>
    </w:p>
    <w:p w:rsidR="00EB25AC" w:rsidRDefault="00B9551A" w:rsidP="009B420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9B4204" w:rsidRPr="009B4204">
        <w:rPr>
          <w:bCs/>
          <w:sz w:val="28"/>
          <w:szCs w:val="28"/>
        </w:rPr>
        <w:t>рофилактика предполагае</w:t>
      </w:r>
      <w:r>
        <w:rPr>
          <w:bCs/>
          <w:sz w:val="28"/>
          <w:szCs w:val="28"/>
        </w:rPr>
        <w:t>т,</w:t>
      </w:r>
      <w:r w:rsidR="009B4204" w:rsidRPr="009B4204">
        <w:rPr>
          <w:bCs/>
          <w:sz w:val="28"/>
          <w:szCs w:val="28"/>
        </w:rPr>
        <w:t xml:space="preserve"> прежде всего</w:t>
      </w:r>
      <w:r>
        <w:rPr>
          <w:bCs/>
          <w:sz w:val="28"/>
          <w:szCs w:val="28"/>
        </w:rPr>
        <w:t>,</w:t>
      </w:r>
      <w:r w:rsidR="009B4204" w:rsidRPr="009B4204">
        <w:rPr>
          <w:bCs/>
          <w:sz w:val="28"/>
          <w:szCs w:val="28"/>
        </w:rPr>
        <w:t xml:space="preserve"> правовое информирование поднадзорных организаций и обобщения практики надзора с тем</w:t>
      </w:r>
      <w:r>
        <w:rPr>
          <w:bCs/>
          <w:sz w:val="28"/>
          <w:szCs w:val="28"/>
        </w:rPr>
        <w:t>,</w:t>
      </w:r>
      <w:r w:rsidR="009B4204" w:rsidRPr="009B4204">
        <w:rPr>
          <w:bCs/>
          <w:sz w:val="28"/>
          <w:szCs w:val="28"/>
        </w:rPr>
        <w:t xml:space="preserve"> чтобы поднадзорные понимали точно</w:t>
      </w:r>
      <w:r>
        <w:rPr>
          <w:bCs/>
          <w:sz w:val="28"/>
          <w:szCs w:val="28"/>
        </w:rPr>
        <w:t>,</w:t>
      </w:r>
      <w:r w:rsidR="009B4204" w:rsidRPr="009B4204">
        <w:rPr>
          <w:bCs/>
          <w:sz w:val="28"/>
          <w:szCs w:val="28"/>
        </w:rPr>
        <w:t xml:space="preserve"> что именно они должны делать и </w:t>
      </w:r>
      <w:r>
        <w:rPr>
          <w:bCs/>
          <w:sz w:val="28"/>
          <w:szCs w:val="28"/>
        </w:rPr>
        <w:t>к</w:t>
      </w:r>
      <w:r w:rsidR="009B4204" w:rsidRPr="009B4204">
        <w:rPr>
          <w:bCs/>
          <w:sz w:val="28"/>
          <w:szCs w:val="28"/>
        </w:rPr>
        <w:t xml:space="preserve">акие </w:t>
      </w:r>
      <w:r>
        <w:rPr>
          <w:bCs/>
          <w:sz w:val="28"/>
          <w:szCs w:val="28"/>
        </w:rPr>
        <w:t>типовые</w:t>
      </w:r>
      <w:r w:rsidR="009B4204" w:rsidRPr="009B4204">
        <w:rPr>
          <w:bCs/>
          <w:sz w:val="28"/>
          <w:szCs w:val="28"/>
        </w:rPr>
        <w:t xml:space="preserve"> недостатки</w:t>
      </w:r>
      <w:r>
        <w:rPr>
          <w:bCs/>
          <w:sz w:val="28"/>
          <w:szCs w:val="28"/>
        </w:rPr>
        <w:t>,</w:t>
      </w:r>
      <w:r w:rsidR="009B4204" w:rsidRPr="009B4204">
        <w:rPr>
          <w:bCs/>
          <w:sz w:val="28"/>
          <w:szCs w:val="28"/>
        </w:rPr>
        <w:t xml:space="preserve"> недоработки и пробелы </w:t>
      </w:r>
      <w:r w:rsidRPr="009B4204">
        <w:rPr>
          <w:bCs/>
          <w:sz w:val="28"/>
          <w:szCs w:val="28"/>
        </w:rPr>
        <w:t xml:space="preserve">встречаются </w:t>
      </w:r>
      <w:r w:rsidR="009B4204" w:rsidRPr="009B4204">
        <w:rPr>
          <w:bCs/>
          <w:sz w:val="28"/>
          <w:szCs w:val="28"/>
        </w:rPr>
        <w:t>как в их работе</w:t>
      </w:r>
      <w:r>
        <w:rPr>
          <w:bCs/>
          <w:sz w:val="28"/>
          <w:szCs w:val="28"/>
        </w:rPr>
        <w:t>,</w:t>
      </w:r>
      <w:r w:rsidR="009B4204" w:rsidRPr="009B4204">
        <w:rPr>
          <w:bCs/>
          <w:sz w:val="28"/>
          <w:szCs w:val="28"/>
        </w:rPr>
        <w:t xml:space="preserve"> так и законодательстве и в работе и надзорных органов</w:t>
      </w:r>
      <w:r>
        <w:rPr>
          <w:bCs/>
          <w:sz w:val="28"/>
          <w:szCs w:val="28"/>
        </w:rPr>
        <w:t>.</w:t>
      </w:r>
      <w:r w:rsidR="009B4204" w:rsidRPr="009B42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</w:t>
      </w:r>
      <w:r w:rsidR="009B4204" w:rsidRPr="009B4204">
        <w:rPr>
          <w:bCs/>
          <w:sz w:val="28"/>
          <w:szCs w:val="28"/>
        </w:rPr>
        <w:t>то как раз то</w:t>
      </w:r>
      <w:r>
        <w:rPr>
          <w:bCs/>
          <w:sz w:val="28"/>
          <w:szCs w:val="28"/>
        </w:rPr>
        <w:t>,</w:t>
      </w:r>
      <w:r w:rsidR="009B4204" w:rsidRPr="009B4204">
        <w:rPr>
          <w:bCs/>
          <w:sz w:val="28"/>
          <w:szCs w:val="28"/>
        </w:rPr>
        <w:t xml:space="preserve"> чем мы </w:t>
      </w:r>
      <w:r>
        <w:rPr>
          <w:bCs/>
          <w:sz w:val="28"/>
          <w:szCs w:val="28"/>
        </w:rPr>
        <w:t>с вами сейчас</w:t>
      </w:r>
      <w:r w:rsidR="009B4204" w:rsidRPr="009B4204">
        <w:rPr>
          <w:bCs/>
          <w:sz w:val="28"/>
          <w:szCs w:val="28"/>
        </w:rPr>
        <w:t xml:space="preserve"> занимаемся</w:t>
      </w:r>
      <w:r>
        <w:rPr>
          <w:bCs/>
          <w:sz w:val="28"/>
          <w:szCs w:val="28"/>
        </w:rPr>
        <w:t>,</w:t>
      </w:r>
      <w:r w:rsidR="009B4204" w:rsidRPr="009B42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одна из целей</w:t>
      </w:r>
      <w:r w:rsidR="009B4204" w:rsidRPr="009B4204">
        <w:rPr>
          <w:bCs/>
          <w:sz w:val="28"/>
          <w:szCs w:val="28"/>
        </w:rPr>
        <w:t xml:space="preserve"> наш</w:t>
      </w:r>
      <w:r>
        <w:rPr>
          <w:bCs/>
          <w:sz w:val="28"/>
          <w:szCs w:val="28"/>
        </w:rPr>
        <w:t>его</w:t>
      </w:r>
      <w:r w:rsidR="009B4204" w:rsidRPr="009B4204">
        <w:rPr>
          <w:bCs/>
          <w:sz w:val="28"/>
          <w:szCs w:val="28"/>
        </w:rPr>
        <w:t xml:space="preserve"> сегодняшн</w:t>
      </w:r>
      <w:r>
        <w:rPr>
          <w:bCs/>
          <w:sz w:val="28"/>
          <w:szCs w:val="28"/>
        </w:rPr>
        <w:t>его</w:t>
      </w:r>
      <w:r w:rsidR="009B4204" w:rsidRPr="009B4204">
        <w:rPr>
          <w:bCs/>
          <w:sz w:val="28"/>
          <w:szCs w:val="28"/>
        </w:rPr>
        <w:t xml:space="preserve"> мероприятия</w:t>
      </w:r>
      <w:r>
        <w:rPr>
          <w:bCs/>
          <w:sz w:val="28"/>
          <w:szCs w:val="28"/>
        </w:rPr>
        <w:t xml:space="preserve">. </w:t>
      </w:r>
    </w:p>
    <w:p w:rsidR="009B4204" w:rsidRDefault="00EB25AC" w:rsidP="009B4204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Еще один</w:t>
      </w:r>
      <w:r w:rsidR="009B4204" w:rsidRPr="009B4204">
        <w:rPr>
          <w:bCs/>
          <w:sz w:val="28"/>
          <w:szCs w:val="28"/>
        </w:rPr>
        <w:t xml:space="preserve"> инструмент профилактики</w:t>
      </w:r>
      <w:r w:rsidR="00B9551A">
        <w:rPr>
          <w:bCs/>
          <w:sz w:val="28"/>
          <w:szCs w:val="28"/>
        </w:rPr>
        <w:t>,</w:t>
      </w:r>
      <w:r w:rsidR="009B4204" w:rsidRPr="009B4204">
        <w:rPr>
          <w:bCs/>
          <w:sz w:val="28"/>
          <w:szCs w:val="28"/>
        </w:rPr>
        <w:t xml:space="preserve"> о котором я хотел бы упомянуть</w:t>
      </w:r>
      <w:r w:rsidR="00B9551A">
        <w:rPr>
          <w:bCs/>
          <w:sz w:val="28"/>
          <w:szCs w:val="28"/>
        </w:rPr>
        <w:t>,</w:t>
      </w:r>
      <w:r w:rsidR="009B4204" w:rsidRPr="009B4204">
        <w:rPr>
          <w:bCs/>
          <w:sz w:val="28"/>
          <w:szCs w:val="28"/>
        </w:rPr>
        <w:t xml:space="preserve"> это</w:t>
      </w:r>
      <w:r>
        <w:rPr>
          <w:bCs/>
          <w:sz w:val="28"/>
          <w:szCs w:val="28"/>
        </w:rPr>
        <w:t xml:space="preserve"> -</w:t>
      </w:r>
      <w:r w:rsidR="009B4204" w:rsidRPr="009B4204">
        <w:rPr>
          <w:bCs/>
          <w:sz w:val="28"/>
          <w:szCs w:val="28"/>
        </w:rPr>
        <w:t xml:space="preserve"> </w:t>
      </w:r>
      <w:r w:rsidR="009B4204" w:rsidRPr="00EB25AC">
        <w:rPr>
          <w:bCs/>
          <w:i/>
          <w:sz w:val="28"/>
          <w:szCs w:val="28"/>
        </w:rPr>
        <w:t>предостережение о недопустимости нарушения обязательных требований</w:t>
      </w:r>
      <w:r w:rsidR="00B9551A">
        <w:rPr>
          <w:bCs/>
          <w:sz w:val="28"/>
          <w:szCs w:val="28"/>
        </w:rPr>
        <w:t xml:space="preserve">. Такое «предостережение» сегодня - это вполне </w:t>
      </w:r>
      <w:r w:rsidR="009B4204" w:rsidRPr="009B4204">
        <w:rPr>
          <w:bCs/>
          <w:sz w:val="28"/>
          <w:szCs w:val="28"/>
        </w:rPr>
        <w:t>конкретный документ</w:t>
      </w:r>
      <w:r w:rsidR="00B9551A">
        <w:rPr>
          <w:bCs/>
          <w:sz w:val="28"/>
          <w:szCs w:val="28"/>
        </w:rPr>
        <w:t>,</w:t>
      </w:r>
      <w:r w:rsidR="009B4204" w:rsidRPr="009B4204">
        <w:rPr>
          <w:bCs/>
          <w:sz w:val="28"/>
          <w:szCs w:val="28"/>
        </w:rPr>
        <w:t xml:space="preserve"> конкретн</w:t>
      </w:r>
      <w:r w:rsidR="00B9551A">
        <w:rPr>
          <w:bCs/>
          <w:sz w:val="28"/>
          <w:szCs w:val="28"/>
        </w:rPr>
        <w:t>ая</w:t>
      </w:r>
      <w:r w:rsidR="009B4204" w:rsidRPr="009B42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правовая </w:t>
      </w:r>
      <w:r w:rsidR="009B4204" w:rsidRPr="009B4204">
        <w:rPr>
          <w:bCs/>
          <w:sz w:val="28"/>
          <w:szCs w:val="28"/>
        </w:rPr>
        <w:t>процедура</w:t>
      </w:r>
      <w:r w:rsidR="00B9551A">
        <w:rPr>
          <w:bCs/>
          <w:sz w:val="28"/>
          <w:szCs w:val="28"/>
        </w:rPr>
        <w:t>,</w:t>
      </w:r>
      <w:r w:rsidR="009B4204" w:rsidRPr="009B4204">
        <w:rPr>
          <w:bCs/>
          <w:sz w:val="28"/>
          <w:szCs w:val="28"/>
        </w:rPr>
        <w:t xml:space="preserve"> возможнос</w:t>
      </w:r>
      <w:r w:rsidR="00B9551A">
        <w:rPr>
          <w:bCs/>
          <w:sz w:val="28"/>
          <w:szCs w:val="28"/>
        </w:rPr>
        <w:t>ть которой предусмотрена</w:t>
      </w:r>
      <w:r w:rsidR="009B4204" w:rsidRPr="009B4204">
        <w:rPr>
          <w:bCs/>
          <w:sz w:val="28"/>
          <w:szCs w:val="28"/>
        </w:rPr>
        <w:t xml:space="preserve"> </w:t>
      </w:r>
      <w:r w:rsidR="00E53621">
        <w:rPr>
          <w:bCs/>
          <w:sz w:val="28"/>
          <w:szCs w:val="28"/>
        </w:rPr>
        <w:t xml:space="preserve">изменениями в </w:t>
      </w:r>
      <w:r w:rsidR="00E53621" w:rsidRPr="00E53621">
        <w:rPr>
          <w:bCs/>
          <w:sz w:val="28"/>
          <w:szCs w:val="28"/>
        </w:rPr>
        <w:t>федеральны</w:t>
      </w:r>
      <w:r w:rsidR="00E53621">
        <w:rPr>
          <w:bCs/>
          <w:sz w:val="28"/>
          <w:szCs w:val="28"/>
        </w:rPr>
        <w:t>й</w:t>
      </w:r>
      <w:r w:rsidR="00E53621" w:rsidRPr="00E53621">
        <w:rPr>
          <w:bCs/>
          <w:sz w:val="28"/>
          <w:szCs w:val="28"/>
        </w:rPr>
        <w:t xml:space="preserve"> з</w:t>
      </w:r>
      <w:r w:rsidR="009B4204" w:rsidRPr="00E53621">
        <w:rPr>
          <w:bCs/>
          <w:sz w:val="28"/>
          <w:szCs w:val="28"/>
        </w:rPr>
        <w:t>акон</w:t>
      </w:r>
      <w:r w:rsidR="00E53621" w:rsidRPr="00E53621">
        <w:rPr>
          <w:bCs/>
          <w:sz w:val="28"/>
          <w:szCs w:val="28"/>
        </w:rPr>
        <w:t xml:space="preserve"> № 294-ФЗ</w:t>
      </w:r>
      <w:r w:rsidR="00E53621">
        <w:rPr>
          <w:bCs/>
          <w:sz w:val="28"/>
          <w:szCs w:val="28"/>
        </w:rPr>
        <w:t xml:space="preserve"> (статья 8_2), внесенными с июля 2016</w:t>
      </w:r>
      <w:r>
        <w:rPr>
          <w:bCs/>
          <w:sz w:val="28"/>
          <w:szCs w:val="28"/>
        </w:rPr>
        <w:t xml:space="preserve"> года</w:t>
      </w:r>
      <w:r w:rsidR="00B9551A" w:rsidRPr="00E53621">
        <w:rPr>
          <w:bCs/>
          <w:sz w:val="28"/>
          <w:szCs w:val="28"/>
        </w:rPr>
        <w:t>,</w:t>
      </w:r>
      <w:r w:rsidR="009B4204" w:rsidRPr="009B4204">
        <w:rPr>
          <w:bCs/>
          <w:sz w:val="28"/>
          <w:szCs w:val="28"/>
        </w:rPr>
        <w:t xml:space="preserve"> </w:t>
      </w:r>
      <w:r w:rsidR="00B9551A">
        <w:rPr>
          <w:bCs/>
          <w:sz w:val="28"/>
          <w:szCs w:val="28"/>
        </w:rPr>
        <w:t>а</w:t>
      </w:r>
      <w:r w:rsidR="009B4204" w:rsidRPr="009B4204">
        <w:rPr>
          <w:bCs/>
          <w:sz w:val="28"/>
          <w:szCs w:val="28"/>
        </w:rPr>
        <w:t xml:space="preserve"> порядок применения установлен</w:t>
      </w:r>
      <w:r w:rsidR="00B9551A">
        <w:rPr>
          <w:bCs/>
          <w:sz w:val="28"/>
          <w:szCs w:val="28"/>
        </w:rPr>
        <w:t xml:space="preserve"> постановлением П</w:t>
      </w:r>
      <w:r w:rsidR="009B4204" w:rsidRPr="009B4204">
        <w:rPr>
          <w:bCs/>
          <w:sz w:val="28"/>
          <w:szCs w:val="28"/>
        </w:rPr>
        <w:t>равительства</w:t>
      </w:r>
      <w:r w:rsidR="00E53621">
        <w:rPr>
          <w:bCs/>
          <w:sz w:val="28"/>
          <w:szCs w:val="28"/>
        </w:rPr>
        <w:t xml:space="preserve"> РФ от 10.02.2017 № 166</w:t>
      </w:r>
      <w:r w:rsidR="00B9551A">
        <w:rPr>
          <w:bCs/>
          <w:sz w:val="28"/>
          <w:szCs w:val="28"/>
        </w:rPr>
        <w:t>.</w:t>
      </w:r>
      <w:r w:rsidR="009B4204" w:rsidRPr="009B4204">
        <w:rPr>
          <w:bCs/>
          <w:sz w:val="28"/>
          <w:szCs w:val="28"/>
        </w:rPr>
        <w:t xml:space="preserve"> </w:t>
      </w:r>
      <w:r w:rsidR="00B9551A">
        <w:rPr>
          <w:bCs/>
          <w:sz w:val="28"/>
          <w:szCs w:val="28"/>
        </w:rPr>
        <w:t>С</w:t>
      </w:r>
      <w:r w:rsidR="009B4204" w:rsidRPr="009B4204">
        <w:rPr>
          <w:bCs/>
          <w:sz w:val="28"/>
          <w:szCs w:val="28"/>
        </w:rPr>
        <w:t xml:space="preserve">уть предостережения заключается в </w:t>
      </w:r>
      <w:r>
        <w:rPr>
          <w:bCs/>
          <w:sz w:val="28"/>
          <w:szCs w:val="28"/>
        </w:rPr>
        <w:t>следующем.</w:t>
      </w:r>
      <w:r w:rsidR="009B4204" w:rsidRPr="009B420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Е</w:t>
      </w:r>
      <w:r w:rsidR="009B4204" w:rsidRPr="009B4204">
        <w:rPr>
          <w:bCs/>
          <w:sz w:val="28"/>
          <w:szCs w:val="28"/>
        </w:rPr>
        <w:t>сли мы получаем информацию из любого источника о том</w:t>
      </w:r>
      <w:r w:rsidR="00031ED8">
        <w:rPr>
          <w:bCs/>
          <w:sz w:val="28"/>
          <w:szCs w:val="28"/>
        </w:rPr>
        <w:t>,</w:t>
      </w:r>
      <w:r w:rsidR="009B4204" w:rsidRPr="009B4204">
        <w:rPr>
          <w:bCs/>
          <w:sz w:val="28"/>
          <w:szCs w:val="28"/>
        </w:rPr>
        <w:t xml:space="preserve"> что на том или ином предприятии</w:t>
      </w:r>
      <w:r w:rsidR="00B9551A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 xml:space="preserve">опасном производственном </w:t>
      </w:r>
      <w:r w:rsidR="00B9551A">
        <w:rPr>
          <w:bCs/>
          <w:sz w:val="28"/>
          <w:szCs w:val="28"/>
        </w:rPr>
        <w:t>объекте,</w:t>
      </w:r>
      <w:r>
        <w:rPr>
          <w:bCs/>
          <w:sz w:val="28"/>
          <w:szCs w:val="28"/>
        </w:rPr>
        <w:t xml:space="preserve"> </w:t>
      </w:r>
      <w:r w:rsidR="009B4204" w:rsidRPr="009B4204">
        <w:rPr>
          <w:bCs/>
          <w:sz w:val="28"/>
          <w:szCs w:val="28"/>
        </w:rPr>
        <w:t>происходит нарушение требований промышленной безопасности или иных обязательных требований</w:t>
      </w:r>
      <w:r w:rsidR="00B9551A">
        <w:rPr>
          <w:bCs/>
          <w:sz w:val="28"/>
          <w:szCs w:val="28"/>
        </w:rPr>
        <w:t xml:space="preserve">, то до проведения проверки, </w:t>
      </w:r>
      <w:r w:rsidR="009B4204" w:rsidRPr="009B4204">
        <w:rPr>
          <w:bCs/>
          <w:sz w:val="28"/>
          <w:szCs w:val="28"/>
        </w:rPr>
        <w:t>фиксации конкретных нарушений в виде предписания и наказани</w:t>
      </w:r>
      <w:r w:rsidR="00B9551A">
        <w:rPr>
          <w:bCs/>
          <w:sz w:val="28"/>
          <w:szCs w:val="28"/>
        </w:rPr>
        <w:t>я виновных мы можем н</w:t>
      </w:r>
      <w:r w:rsidR="009B4204" w:rsidRPr="009B4204">
        <w:rPr>
          <w:bCs/>
          <w:sz w:val="28"/>
          <w:szCs w:val="28"/>
        </w:rPr>
        <w:t xml:space="preserve">аправить в организацию </w:t>
      </w:r>
      <w:r w:rsidR="009B4204" w:rsidRPr="00EB25AC">
        <w:rPr>
          <w:bCs/>
          <w:i/>
          <w:sz w:val="28"/>
          <w:szCs w:val="28"/>
        </w:rPr>
        <w:t>предостережение</w:t>
      </w:r>
      <w:r w:rsidR="00B9551A">
        <w:rPr>
          <w:bCs/>
          <w:sz w:val="28"/>
          <w:szCs w:val="28"/>
        </w:rPr>
        <w:t xml:space="preserve"> от имени Управления</w:t>
      </w:r>
      <w:r w:rsidR="009B4204" w:rsidRPr="009B4204">
        <w:rPr>
          <w:bCs/>
          <w:sz w:val="28"/>
          <w:szCs w:val="28"/>
        </w:rPr>
        <w:t xml:space="preserve">. </w:t>
      </w:r>
      <w:r w:rsidR="00B9551A">
        <w:rPr>
          <w:bCs/>
          <w:sz w:val="28"/>
          <w:szCs w:val="28"/>
        </w:rPr>
        <w:t>В у</w:t>
      </w:r>
      <w:r w:rsidR="009B4204" w:rsidRPr="009B4204">
        <w:rPr>
          <w:bCs/>
          <w:sz w:val="28"/>
          <w:szCs w:val="28"/>
        </w:rPr>
        <w:t>становленный срок</w:t>
      </w:r>
      <w:r w:rsidR="00B9551A">
        <w:rPr>
          <w:bCs/>
          <w:sz w:val="28"/>
          <w:szCs w:val="28"/>
        </w:rPr>
        <w:t>,</w:t>
      </w:r>
      <w:r w:rsidR="009B4204" w:rsidRPr="009B4204">
        <w:rPr>
          <w:bCs/>
          <w:sz w:val="28"/>
          <w:szCs w:val="28"/>
        </w:rPr>
        <w:t xml:space="preserve"> а дается не менее 60 дней</w:t>
      </w:r>
      <w:r w:rsidR="00B9551A">
        <w:rPr>
          <w:bCs/>
          <w:sz w:val="28"/>
          <w:szCs w:val="28"/>
        </w:rPr>
        <w:t>, организация обязана н</w:t>
      </w:r>
      <w:r w:rsidR="009B4204" w:rsidRPr="009B4204">
        <w:rPr>
          <w:bCs/>
          <w:sz w:val="28"/>
          <w:szCs w:val="28"/>
        </w:rPr>
        <w:t>аправить в надзорный орган либо уведомление об исполнении предостережения</w:t>
      </w:r>
      <w:r w:rsidR="00B9551A">
        <w:rPr>
          <w:bCs/>
          <w:sz w:val="28"/>
          <w:szCs w:val="28"/>
        </w:rPr>
        <w:t>,</w:t>
      </w:r>
      <w:r w:rsidR="009B4204" w:rsidRPr="009B4204">
        <w:rPr>
          <w:bCs/>
          <w:sz w:val="28"/>
          <w:szCs w:val="28"/>
        </w:rPr>
        <w:t xml:space="preserve"> либо обоснованные возражения</w:t>
      </w:r>
      <w:r w:rsidR="00B9551A">
        <w:rPr>
          <w:bCs/>
          <w:sz w:val="28"/>
          <w:szCs w:val="28"/>
        </w:rPr>
        <w:t>.</w:t>
      </w:r>
      <w:r w:rsidR="00015D13">
        <w:rPr>
          <w:bCs/>
          <w:sz w:val="28"/>
          <w:szCs w:val="28"/>
        </w:rPr>
        <w:t xml:space="preserve"> Отмечу,</w:t>
      </w:r>
      <w:r w:rsidR="009B4204" w:rsidRPr="009B4204">
        <w:rPr>
          <w:bCs/>
          <w:sz w:val="28"/>
          <w:szCs w:val="28"/>
        </w:rPr>
        <w:t xml:space="preserve"> что предостережение о недопустимости нарушения обязательных требований показал</w:t>
      </w:r>
      <w:r w:rsidR="00015D13">
        <w:rPr>
          <w:bCs/>
          <w:sz w:val="28"/>
          <w:szCs w:val="28"/>
        </w:rPr>
        <w:t>о</w:t>
      </w:r>
      <w:r w:rsidR="009B4204" w:rsidRPr="009B4204">
        <w:rPr>
          <w:bCs/>
          <w:sz w:val="28"/>
          <w:szCs w:val="28"/>
        </w:rPr>
        <w:t xml:space="preserve"> себя эффективным инструментом</w:t>
      </w:r>
      <w:r w:rsidR="00015D13">
        <w:rPr>
          <w:bCs/>
          <w:sz w:val="28"/>
          <w:szCs w:val="28"/>
        </w:rPr>
        <w:t xml:space="preserve">, и в </w:t>
      </w:r>
      <w:r w:rsidR="00015D13">
        <w:rPr>
          <w:bCs/>
          <w:sz w:val="28"/>
          <w:szCs w:val="28"/>
        </w:rPr>
        <w:lastRenderedPageBreak/>
        <w:t>области газового надзора</w:t>
      </w:r>
      <w:r w:rsidR="009B4204" w:rsidRPr="009B4204">
        <w:rPr>
          <w:bCs/>
          <w:sz w:val="28"/>
          <w:szCs w:val="28"/>
        </w:rPr>
        <w:t xml:space="preserve"> в прошлом году </w:t>
      </w:r>
      <w:r w:rsidR="00015D13">
        <w:rPr>
          <w:bCs/>
          <w:sz w:val="28"/>
          <w:szCs w:val="28"/>
        </w:rPr>
        <w:t>было направлено около 10 предостережений.</w:t>
      </w:r>
    </w:p>
    <w:p w:rsidR="005C663E" w:rsidRDefault="005C663E" w:rsidP="00E31726">
      <w:pPr>
        <w:ind w:firstLine="709"/>
        <w:jc w:val="both"/>
        <w:rPr>
          <w:bCs/>
          <w:sz w:val="28"/>
          <w:szCs w:val="28"/>
        </w:rPr>
      </w:pPr>
    </w:p>
    <w:p w:rsidR="00015D13" w:rsidRDefault="00015D13" w:rsidP="00E31726">
      <w:pPr>
        <w:ind w:firstLine="709"/>
        <w:jc w:val="both"/>
        <w:rPr>
          <w:bCs/>
          <w:sz w:val="28"/>
          <w:szCs w:val="28"/>
        </w:rPr>
      </w:pPr>
      <w:r w:rsidRPr="00015D13">
        <w:rPr>
          <w:bCs/>
          <w:sz w:val="28"/>
          <w:szCs w:val="28"/>
        </w:rPr>
        <w:t>Второй принцип</w:t>
      </w:r>
      <w:r w:rsidR="00D93F4F">
        <w:rPr>
          <w:bCs/>
          <w:sz w:val="28"/>
          <w:szCs w:val="28"/>
        </w:rPr>
        <w:t>,</w:t>
      </w:r>
      <w:r w:rsidRPr="00015D13">
        <w:rPr>
          <w:bCs/>
          <w:sz w:val="28"/>
          <w:szCs w:val="28"/>
        </w:rPr>
        <w:t xml:space="preserve"> который</w:t>
      </w:r>
      <w:r w:rsidR="00D93F4F">
        <w:rPr>
          <w:bCs/>
          <w:sz w:val="28"/>
          <w:szCs w:val="28"/>
        </w:rPr>
        <w:t>,</w:t>
      </w:r>
      <w:r w:rsidRPr="00015D13">
        <w:rPr>
          <w:bCs/>
          <w:sz w:val="28"/>
          <w:szCs w:val="28"/>
        </w:rPr>
        <w:t xml:space="preserve"> очевидно</w:t>
      </w:r>
      <w:r w:rsidR="00D93F4F">
        <w:rPr>
          <w:bCs/>
          <w:sz w:val="28"/>
          <w:szCs w:val="28"/>
        </w:rPr>
        <w:t>,</w:t>
      </w:r>
      <w:r w:rsidRPr="00015D13">
        <w:rPr>
          <w:bCs/>
          <w:sz w:val="28"/>
          <w:szCs w:val="28"/>
        </w:rPr>
        <w:t xml:space="preserve"> будет в полной мере реализован в результате реформы контрольно-надзорной деятельности</w:t>
      </w:r>
      <w:r w:rsidR="00D93F4F">
        <w:rPr>
          <w:bCs/>
          <w:sz w:val="28"/>
          <w:szCs w:val="28"/>
        </w:rPr>
        <w:t>,</w:t>
      </w:r>
      <w:r w:rsidRPr="00015D13">
        <w:rPr>
          <w:bCs/>
          <w:sz w:val="28"/>
          <w:szCs w:val="28"/>
        </w:rPr>
        <w:t xml:space="preserve"> это </w:t>
      </w:r>
      <w:proofErr w:type="gramStart"/>
      <w:r w:rsidRPr="00015D13">
        <w:rPr>
          <w:bCs/>
          <w:sz w:val="28"/>
          <w:szCs w:val="28"/>
        </w:rPr>
        <w:t>риск</w:t>
      </w:r>
      <w:r w:rsidR="00EB25AC">
        <w:rPr>
          <w:bCs/>
          <w:sz w:val="28"/>
          <w:szCs w:val="28"/>
        </w:rPr>
        <w:t>-</w:t>
      </w:r>
      <w:r w:rsidRPr="00015D13">
        <w:rPr>
          <w:bCs/>
          <w:sz w:val="28"/>
          <w:szCs w:val="28"/>
        </w:rPr>
        <w:t>ориентированный</w:t>
      </w:r>
      <w:proofErr w:type="gramEnd"/>
      <w:r w:rsidRPr="00015D13">
        <w:rPr>
          <w:bCs/>
          <w:sz w:val="28"/>
          <w:szCs w:val="28"/>
        </w:rPr>
        <w:t xml:space="preserve"> подход</w:t>
      </w:r>
      <w:r w:rsidR="00D93F4F">
        <w:rPr>
          <w:bCs/>
          <w:sz w:val="28"/>
          <w:szCs w:val="28"/>
        </w:rPr>
        <w:t>. Т</w:t>
      </w:r>
      <w:r w:rsidRPr="00015D13">
        <w:rPr>
          <w:bCs/>
          <w:sz w:val="28"/>
          <w:szCs w:val="28"/>
        </w:rPr>
        <w:t>ем более</w:t>
      </w:r>
      <w:r w:rsidR="00D93F4F">
        <w:rPr>
          <w:bCs/>
          <w:sz w:val="28"/>
          <w:szCs w:val="28"/>
        </w:rPr>
        <w:t>,</w:t>
      </w:r>
      <w:r w:rsidRPr="00015D13">
        <w:rPr>
          <w:bCs/>
          <w:sz w:val="28"/>
          <w:szCs w:val="28"/>
        </w:rPr>
        <w:t xml:space="preserve"> этот принцип </w:t>
      </w:r>
      <w:r w:rsidR="00E55FC2">
        <w:rPr>
          <w:bCs/>
          <w:sz w:val="28"/>
          <w:szCs w:val="28"/>
        </w:rPr>
        <w:t>в полной мере соответствует сфере деятельности Р</w:t>
      </w:r>
      <w:r w:rsidRPr="00015D13">
        <w:rPr>
          <w:bCs/>
          <w:sz w:val="28"/>
          <w:szCs w:val="28"/>
        </w:rPr>
        <w:t>остехнадзора</w:t>
      </w:r>
      <w:r w:rsidR="00E55FC2">
        <w:rPr>
          <w:bCs/>
          <w:sz w:val="28"/>
          <w:szCs w:val="28"/>
        </w:rPr>
        <w:t>. С</w:t>
      </w:r>
      <w:r w:rsidRPr="00015D13">
        <w:rPr>
          <w:bCs/>
          <w:sz w:val="28"/>
          <w:szCs w:val="28"/>
        </w:rPr>
        <w:t xml:space="preserve">уть </w:t>
      </w:r>
      <w:proofErr w:type="gramStart"/>
      <w:r w:rsidRPr="00015D13">
        <w:rPr>
          <w:bCs/>
          <w:sz w:val="28"/>
          <w:szCs w:val="28"/>
        </w:rPr>
        <w:t>риск-ориентированного</w:t>
      </w:r>
      <w:proofErr w:type="gramEnd"/>
      <w:r w:rsidRPr="00015D13">
        <w:rPr>
          <w:bCs/>
          <w:sz w:val="28"/>
          <w:szCs w:val="28"/>
        </w:rPr>
        <w:t xml:space="preserve"> подхода заключается в том</w:t>
      </w:r>
      <w:r w:rsidR="00E55FC2">
        <w:rPr>
          <w:bCs/>
          <w:sz w:val="28"/>
          <w:szCs w:val="28"/>
        </w:rPr>
        <w:t>,</w:t>
      </w:r>
      <w:r w:rsidRPr="00015D13">
        <w:rPr>
          <w:bCs/>
          <w:sz w:val="28"/>
          <w:szCs w:val="28"/>
        </w:rPr>
        <w:t xml:space="preserve"> что для того</w:t>
      </w:r>
      <w:r w:rsidR="00E55FC2">
        <w:rPr>
          <w:bCs/>
          <w:sz w:val="28"/>
          <w:szCs w:val="28"/>
        </w:rPr>
        <w:t>,</w:t>
      </w:r>
      <w:r w:rsidRPr="00015D13">
        <w:rPr>
          <w:bCs/>
          <w:sz w:val="28"/>
          <w:szCs w:val="28"/>
        </w:rPr>
        <w:t xml:space="preserve"> чтобы оценить какая степень надзора нужн</w:t>
      </w:r>
      <w:r w:rsidR="00E55FC2">
        <w:rPr>
          <w:bCs/>
          <w:sz w:val="28"/>
          <w:szCs w:val="28"/>
        </w:rPr>
        <w:t>а</w:t>
      </w:r>
      <w:r w:rsidRPr="00015D13">
        <w:rPr>
          <w:bCs/>
          <w:sz w:val="28"/>
          <w:szCs w:val="28"/>
        </w:rPr>
        <w:t xml:space="preserve"> т</w:t>
      </w:r>
      <w:r w:rsidR="00005209">
        <w:rPr>
          <w:bCs/>
          <w:sz w:val="28"/>
          <w:szCs w:val="28"/>
        </w:rPr>
        <w:t>ому</w:t>
      </w:r>
      <w:r w:rsidRPr="00015D13">
        <w:rPr>
          <w:bCs/>
          <w:sz w:val="28"/>
          <w:szCs w:val="28"/>
        </w:rPr>
        <w:t xml:space="preserve"> или ин</w:t>
      </w:r>
      <w:r w:rsidR="00005209">
        <w:rPr>
          <w:bCs/>
          <w:sz w:val="28"/>
          <w:szCs w:val="28"/>
        </w:rPr>
        <w:t>ому</w:t>
      </w:r>
      <w:r w:rsidRPr="00015D13">
        <w:rPr>
          <w:bCs/>
          <w:sz w:val="28"/>
          <w:szCs w:val="28"/>
        </w:rPr>
        <w:t xml:space="preserve"> объект</w:t>
      </w:r>
      <w:r w:rsidR="00005209">
        <w:rPr>
          <w:bCs/>
          <w:sz w:val="28"/>
          <w:szCs w:val="28"/>
        </w:rPr>
        <w:t>у</w:t>
      </w:r>
      <w:r w:rsidR="00E55FC2">
        <w:rPr>
          <w:bCs/>
          <w:sz w:val="28"/>
          <w:szCs w:val="28"/>
        </w:rPr>
        <w:t>,</w:t>
      </w:r>
      <w:r w:rsidRPr="00015D13">
        <w:rPr>
          <w:bCs/>
          <w:sz w:val="28"/>
          <w:szCs w:val="28"/>
        </w:rPr>
        <w:t xml:space="preserve"> </w:t>
      </w:r>
      <w:r w:rsidR="00E55FC2">
        <w:rPr>
          <w:bCs/>
          <w:sz w:val="28"/>
          <w:szCs w:val="28"/>
        </w:rPr>
        <w:t>к</w:t>
      </w:r>
      <w:r w:rsidRPr="00015D13">
        <w:rPr>
          <w:bCs/>
          <w:sz w:val="28"/>
          <w:szCs w:val="28"/>
        </w:rPr>
        <w:t xml:space="preserve">ак часто нужно </w:t>
      </w:r>
      <w:r w:rsidR="00005209">
        <w:rPr>
          <w:bCs/>
          <w:sz w:val="28"/>
          <w:szCs w:val="28"/>
        </w:rPr>
        <w:t>его</w:t>
      </w:r>
      <w:r w:rsidRPr="00015D13">
        <w:rPr>
          <w:bCs/>
          <w:sz w:val="28"/>
          <w:szCs w:val="28"/>
        </w:rPr>
        <w:t xml:space="preserve"> проверять </w:t>
      </w:r>
      <w:r w:rsidR="00EB25AC">
        <w:rPr>
          <w:bCs/>
          <w:sz w:val="28"/>
          <w:szCs w:val="28"/>
        </w:rPr>
        <w:t>(</w:t>
      </w:r>
      <w:r w:rsidR="00E55FC2" w:rsidRPr="00EB25AC">
        <w:rPr>
          <w:bCs/>
          <w:i/>
          <w:sz w:val="28"/>
          <w:szCs w:val="28"/>
        </w:rPr>
        <w:t>и</w:t>
      </w:r>
      <w:r w:rsidRPr="00EB25AC">
        <w:rPr>
          <w:bCs/>
          <w:i/>
          <w:sz w:val="28"/>
          <w:szCs w:val="28"/>
        </w:rPr>
        <w:t>ли вообще не нужно проверять</w:t>
      </w:r>
      <w:r w:rsidR="00EB25AC">
        <w:rPr>
          <w:bCs/>
          <w:sz w:val="28"/>
          <w:szCs w:val="28"/>
        </w:rPr>
        <w:t>)</w:t>
      </w:r>
      <w:r w:rsidR="00E55FC2">
        <w:rPr>
          <w:bCs/>
          <w:sz w:val="28"/>
          <w:szCs w:val="28"/>
        </w:rPr>
        <w:t>,</w:t>
      </w:r>
      <w:r w:rsidRPr="00015D13">
        <w:rPr>
          <w:bCs/>
          <w:sz w:val="28"/>
          <w:szCs w:val="28"/>
        </w:rPr>
        <w:t xml:space="preserve"> нужно определить</w:t>
      </w:r>
      <w:r w:rsidR="00E55FC2">
        <w:rPr>
          <w:bCs/>
          <w:sz w:val="28"/>
          <w:szCs w:val="28"/>
        </w:rPr>
        <w:t>,</w:t>
      </w:r>
      <w:r w:rsidRPr="00015D13">
        <w:rPr>
          <w:bCs/>
          <w:sz w:val="28"/>
          <w:szCs w:val="28"/>
        </w:rPr>
        <w:t xml:space="preserve"> насколько высока вероятность аварии на таком объекте</w:t>
      </w:r>
      <w:r w:rsidR="00E55FC2">
        <w:rPr>
          <w:bCs/>
          <w:sz w:val="28"/>
          <w:szCs w:val="28"/>
        </w:rPr>
        <w:t>.</w:t>
      </w:r>
      <w:r w:rsidRPr="00015D13">
        <w:rPr>
          <w:bCs/>
          <w:sz w:val="28"/>
          <w:szCs w:val="28"/>
        </w:rPr>
        <w:t xml:space="preserve"> </w:t>
      </w:r>
      <w:r w:rsidR="00E55FC2">
        <w:rPr>
          <w:bCs/>
          <w:sz w:val="28"/>
          <w:szCs w:val="28"/>
        </w:rPr>
        <w:t>П</w:t>
      </w:r>
      <w:r w:rsidRPr="00015D13">
        <w:rPr>
          <w:bCs/>
          <w:sz w:val="28"/>
          <w:szCs w:val="28"/>
        </w:rPr>
        <w:t>риближени</w:t>
      </w:r>
      <w:r w:rsidR="00E55FC2">
        <w:rPr>
          <w:bCs/>
          <w:sz w:val="28"/>
          <w:szCs w:val="28"/>
        </w:rPr>
        <w:t xml:space="preserve">е к такому подходу – это </w:t>
      </w:r>
      <w:r w:rsidRPr="00015D13">
        <w:rPr>
          <w:bCs/>
          <w:sz w:val="28"/>
          <w:szCs w:val="28"/>
        </w:rPr>
        <w:t>присвоени</w:t>
      </w:r>
      <w:r w:rsidR="00E55FC2">
        <w:rPr>
          <w:bCs/>
          <w:sz w:val="28"/>
          <w:szCs w:val="28"/>
        </w:rPr>
        <w:t>е</w:t>
      </w:r>
      <w:r w:rsidRPr="00015D13">
        <w:rPr>
          <w:bCs/>
          <w:sz w:val="28"/>
          <w:szCs w:val="28"/>
        </w:rPr>
        <w:t xml:space="preserve"> опасным производственным объектом классов опасности</w:t>
      </w:r>
      <w:r w:rsidR="00E55FC2">
        <w:rPr>
          <w:bCs/>
          <w:sz w:val="28"/>
          <w:szCs w:val="28"/>
        </w:rPr>
        <w:t xml:space="preserve"> с 2013 года.</w:t>
      </w:r>
      <w:r w:rsidR="00005209">
        <w:rPr>
          <w:bCs/>
          <w:sz w:val="28"/>
          <w:szCs w:val="28"/>
        </w:rPr>
        <w:t xml:space="preserve"> </w:t>
      </w:r>
      <w:r w:rsidR="00E55FC2">
        <w:rPr>
          <w:bCs/>
          <w:sz w:val="28"/>
          <w:szCs w:val="28"/>
        </w:rPr>
        <w:t xml:space="preserve"> Н</w:t>
      </w:r>
      <w:r w:rsidRPr="00015D13">
        <w:rPr>
          <w:bCs/>
          <w:sz w:val="28"/>
          <w:szCs w:val="28"/>
        </w:rPr>
        <w:t>о класс</w:t>
      </w:r>
      <w:r w:rsidR="00EB25AC">
        <w:rPr>
          <w:bCs/>
          <w:sz w:val="28"/>
          <w:szCs w:val="28"/>
        </w:rPr>
        <w:t xml:space="preserve"> опасности не в полной мере учитывае</w:t>
      </w:r>
      <w:r w:rsidRPr="00015D13">
        <w:rPr>
          <w:bCs/>
          <w:sz w:val="28"/>
          <w:szCs w:val="28"/>
        </w:rPr>
        <w:t>т все факторы</w:t>
      </w:r>
      <w:r w:rsidR="00E55FC2">
        <w:rPr>
          <w:bCs/>
          <w:sz w:val="28"/>
          <w:szCs w:val="28"/>
        </w:rPr>
        <w:t>,</w:t>
      </w:r>
      <w:r w:rsidRPr="00015D13">
        <w:rPr>
          <w:bCs/>
          <w:sz w:val="28"/>
          <w:szCs w:val="28"/>
        </w:rPr>
        <w:t xml:space="preserve"> которые существуют на конкретном объекте. Д</w:t>
      </w:r>
      <w:r w:rsidR="00E55FC2">
        <w:rPr>
          <w:bCs/>
          <w:sz w:val="28"/>
          <w:szCs w:val="28"/>
        </w:rPr>
        <w:t xml:space="preserve">ля более точной оценки риска в </w:t>
      </w:r>
      <w:proofErr w:type="spellStart"/>
      <w:r w:rsidR="00E55FC2">
        <w:rPr>
          <w:bCs/>
          <w:sz w:val="28"/>
          <w:szCs w:val="28"/>
        </w:rPr>
        <w:t>Р</w:t>
      </w:r>
      <w:r w:rsidRPr="00015D13">
        <w:rPr>
          <w:bCs/>
          <w:sz w:val="28"/>
          <w:szCs w:val="28"/>
        </w:rPr>
        <w:t>остехнадзоре</w:t>
      </w:r>
      <w:proofErr w:type="spellEnd"/>
      <w:r w:rsidRPr="00015D13">
        <w:rPr>
          <w:bCs/>
          <w:sz w:val="28"/>
          <w:szCs w:val="28"/>
        </w:rPr>
        <w:t xml:space="preserve"> разработана и утверждена методика расчета </w:t>
      </w:r>
      <w:r w:rsidRPr="00005209">
        <w:rPr>
          <w:bCs/>
          <w:i/>
          <w:sz w:val="28"/>
          <w:szCs w:val="28"/>
        </w:rPr>
        <w:t>интегрального показателя риска аварии</w:t>
      </w:r>
      <w:r w:rsidR="00E55FC2">
        <w:rPr>
          <w:bCs/>
          <w:sz w:val="28"/>
          <w:szCs w:val="28"/>
        </w:rPr>
        <w:t>.</w:t>
      </w:r>
      <w:r w:rsidRPr="00015D13">
        <w:rPr>
          <w:bCs/>
          <w:sz w:val="28"/>
          <w:szCs w:val="28"/>
        </w:rPr>
        <w:t xml:space="preserve"> При расчете учитыва</w:t>
      </w:r>
      <w:r w:rsidR="00E55FC2">
        <w:rPr>
          <w:bCs/>
          <w:sz w:val="28"/>
          <w:szCs w:val="28"/>
        </w:rPr>
        <w:t>е</w:t>
      </w:r>
      <w:r w:rsidRPr="00015D13">
        <w:rPr>
          <w:bCs/>
          <w:sz w:val="28"/>
          <w:szCs w:val="28"/>
        </w:rPr>
        <w:t>тся  множество самых различных факторов</w:t>
      </w:r>
      <w:r w:rsidR="00E55FC2">
        <w:rPr>
          <w:bCs/>
          <w:sz w:val="28"/>
          <w:szCs w:val="28"/>
        </w:rPr>
        <w:t>,</w:t>
      </w:r>
      <w:r w:rsidRPr="00015D13">
        <w:rPr>
          <w:bCs/>
          <w:sz w:val="28"/>
          <w:szCs w:val="28"/>
        </w:rPr>
        <w:t xml:space="preserve"> начиная от природных условий в месте нахождения объект</w:t>
      </w:r>
      <w:r w:rsidR="00EB25AC">
        <w:rPr>
          <w:bCs/>
          <w:sz w:val="28"/>
          <w:szCs w:val="28"/>
        </w:rPr>
        <w:t>а</w:t>
      </w:r>
      <w:r w:rsidRPr="00015D13">
        <w:rPr>
          <w:bCs/>
          <w:sz w:val="28"/>
          <w:szCs w:val="28"/>
        </w:rPr>
        <w:t xml:space="preserve"> и заканчивая </w:t>
      </w:r>
      <w:r w:rsidR="00005209">
        <w:rPr>
          <w:bCs/>
          <w:sz w:val="28"/>
          <w:szCs w:val="28"/>
        </w:rPr>
        <w:t xml:space="preserve">классом опасности и </w:t>
      </w:r>
      <w:r w:rsidRPr="00015D13">
        <w:rPr>
          <w:bCs/>
          <w:sz w:val="28"/>
          <w:szCs w:val="28"/>
        </w:rPr>
        <w:t>сведениями о результатах проверок Ростехнадзора. Каждый фактор имеет свой вес для подсчета окончательного результата</w:t>
      </w:r>
      <w:r w:rsidR="00E55FC2">
        <w:rPr>
          <w:bCs/>
          <w:sz w:val="28"/>
          <w:szCs w:val="28"/>
        </w:rPr>
        <w:t>,</w:t>
      </w:r>
      <w:r w:rsidRPr="00015D13">
        <w:rPr>
          <w:bCs/>
          <w:sz w:val="28"/>
          <w:szCs w:val="28"/>
        </w:rPr>
        <w:t xml:space="preserve"> а результ</w:t>
      </w:r>
      <w:r w:rsidR="00E55FC2">
        <w:rPr>
          <w:bCs/>
          <w:sz w:val="28"/>
          <w:szCs w:val="28"/>
        </w:rPr>
        <w:t xml:space="preserve">атом является категория риска, </w:t>
      </w:r>
      <w:proofErr w:type="gramStart"/>
      <w:r w:rsidRPr="00015D13">
        <w:rPr>
          <w:bCs/>
          <w:sz w:val="28"/>
          <w:szCs w:val="28"/>
        </w:rPr>
        <w:t>которых</w:t>
      </w:r>
      <w:proofErr w:type="gramEnd"/>
      <w:r w:rsidRPr="00015D13">
        <w:rPr>
          <w:bCs/>
          <w:sz w:val="28"/>
          <w:szCs w:val="28"/>
        </w:rPr>
        <w:t xml:space="preserve"> всего 5</w:t>
      </w:r>
      <w:r w:rsidR="00E55FC2">
        <w:rPr>
          <w:bCs/>
          <w:sz w:val="28"/>
          <w:szCs w:val="28"/>
        </w:rPr>
        <w:t>:</w:t>
      </w:r>
      <w:r w:rsidRPr="00015D13">
        <w:rPr>
          <w:bCs/>
          <w:sz w:val="28"/>
          <w:szCs w:val="28"/>
        </w:rPr>
        <w:t xml:space="preserve"> </w:t>
      </w:r>
      <w:r w:rsidR="00E55FC2">
        <w:rPr>
          <w:bCs/>
          <w:sz w:val="28"/>
          <w:szCs w:val="28"/>
        </w:rPr>
        <w:t>от чрезвычайных высокого риска (</w:t>
      </w:r>
      <w:r w:rsidRPr="00015D13">
        <w:rPr>
          <w:bCs/>
          <w:sz w:val="28"/>
          <w:szCs w:val="28"/>
        </w:rPr>
        <w:t>первая категория</w:t>
      </w:r>
      <w:r w:rsidR="00E55FC2">
        <w:rPr>
          <w:bCs/>
          <w:sz w:val="28"/>
          <w:szCs w:val="28"/>
        </w:rPr>
        <w:t>) до низкого риска (п</w:t>
      </w:r>
      <w:r w:rsidRPr="00015D13">
        <w:rPr>
          <w:bCs/>
          <w:sz w:val="28"/>
          <w:szCs w:val="28"/>
        </w:rPr>
        <w:t>ятая категория</w:t>
      </w:r>
      <w:r w:rsidR="00E55FC2">
        <w:rPr>
          <w:bCs/>
          <w:sz w:val="28"/>
          <w:szCs w:val="28"/>
        </w:rPr>
        <w:t>). На сегодня в У</w:t>
      </w:r>
      <w:r w:rsidRPr="00015D13">
        <w:rPr>
          <w:bCs/>
          <w:sz w:val="28"/>
          <w:szCs w:val="28"/>
        </w:rPr>
        <w:t>правлении проведены расчеты показателей риска для опа</w:t>
      </w:r>
      <w:r w:rsidR="00E55FC2">
        <w:rPr>
          <w:bCs/>
          <w:sz w:val="28"/>
          <w:szCs w:val="28"/>
        </w:rPr>
        <w:t>сных производственных объектов</w:t>
      </w:r>
      <w:r w:rsidRPr="00015D13">
        <w:rPr>
          <w:bCs/>
          <w:sz w:val="28"/>
          <w:szCs w:val="28"/>
        </w:rPr>
        <w:t xml:space="preserve"> 1</w:t>
      </w:r>
      <w:r w:rsidR="00E55FC2">
        <w:rPr>
          <w:bCs/>
          <w:sz w:val="28"/>
          <w:szCs w:val="28"/>
        </w:rPr>
        <w:t>,</w:t>
      </w:r>
      <w:r w:rsidRPr="00015D13">
        <w:rPr>
          <w:bCs/>
          <w:sz w:val="28"/>
          <w:szCs w:val="28"/>
        </w:rPr>
        <w:t xml:space="preserve"> 2 и 3 классов опасности</w:t>
      </w:r>
      <w:r w:rsidR="00E55FC2">
        <w:rPr>
          <w:bCs/>
          <w:sz w:val="28"/>
          <w:szCs w:val="28"/>
        </w:rPr>
        <w:t>. П</w:t>
      </w:r>
      <w:r w:rsidRPr="00015D13">
        <w:rPr>
          <w:bCs/>
          <w:sz w:val="28"/>
          <w:szCs w:val="28"/>
        </w:rPr>
        <w:t>о нашей части объектов газового надзора</w:t>
      </w:r>
      <w:r w:rsidR="00E55FC2">
        <w:rPr>
          <w:bCs/>
          <w:sz w:val="28"/>
          <w:szCs w:val="28"/>
        </w:rPr>
        <w:t>,</w:t>
      </w:r>
      <w:r w:rsidRPr="00015D13">
        <w:rPr>
          <w:bCs/>
          <w:sz w:val="28"/>
          <w:szCs w:val="28"/>
        </w:rPr>
        <w:t xml:space="preserve"> </w:t>
      </w:r>
      <w:r w:rsidR="00447840">
        <w:rPr>
          <w:bCs/>
          <w:sz w:val="28"/>
          <w:szCs w:val="28"/>
        </w:rPr>
        <w:t>где существуют только объекты 2 и 3 классов, примерно 85</w:t>
      </w:r>
      <w:r w:rsidR="00E55FC2">
        <w:rPr>
          <w:bCs/>
          <w:sz w:val="28"/>
          <w:szCs w:val="28"/>
        </w:rPr>
        <w:t>%</w:t>
      </w:r>
      <w:r w:rsidRPr="00015D13">
        <w:rPr>
          <w:bCs/>
          <w:sz w:val="28"/>
          <w:szCs w:val="28"/>
        </w:rPr>
        <w:t xml:space="preserve"> объектов оказались объектами 4 категории со средним риском</w:t>
      </w:r>
      <w:r w:rsidR="00E55FC2">
        <w:rPr>
          <w:bCs/>
          <w:sz w:val="28"/>
          <w:szCs w:val="28"/>
        </w:rPr>
        <w:t>,</w:t>
      </w:r>
      <w:r w:rsidRPr="00015D13">
        <w:rPr>
          <w:bCs/>
          <w:sz w:val="28"/>
          <w:szCs w:val="28"/>
        </w:rPr>
        <w:t xml:space="preserve"> </w:t>
      </w:r>
      <w:r w:rsidR="00E55FC2">
        <w:rPr>
          <w:bCs/>
          <w:sz w:val="28"/>
          <w:szCs w:val="28"/>
        </w:rPr>
        <w:t xml:space="preserve">оставшиеся </w:t>
      </w:r>
      <w:r w:rsidR="00447840">
        <w:rPr>
          <w:bCs/>
          <w:sz w:val="28"/>
          <w:szCs w:val="28"/>
        </w:rPr>
        <w:t>15</w:t>
      </w:r>
      <w:r w:rsidR="00E55FC2">
        <w:rPr>
          <w:bCs/>
          <w:sz w:val="28"/>
          <w:szCs w:val="28"/>
        </w:rPr>
        <w:t xml:space="preserve">% делятся между </w:t>
      </w:r>
      <w:r w:rsidRPr="00015D13">
        <w:rPr>
          <w:bCs/>
          <w:sz w:val="28"/>
          <w:szCs w:val="28"/>
        </w:rPr>
        <w:t>объект</w:t>
      </w:r>
      <w:r w:rsidR="00E55FC2">
        <w:rPr>
          <w:bCs/>
          <w:sz w:val="28"/>
          <w:szCs w:val="28"/>
        </w:rPr>
        <w:t>ами</w:t>
      </w:r>
      <w:r w:rsidRPr="00015D13">
        <w:rPr>
          <w:bCs/>
          <w:sz w:val="28"/>
          <w:szCs w:val="28"/>
        </w:rPr>
        <w:t xml:space="preserve"> 5 категории с низким риском </w:t>
      </w:r>
      <w:r w:rsidR="00447840">
        <w:rPr>
          <w:bCs/>
          <w:sz w:val="28"/>
          <w:szCs w:val="28"/>
        </w:rPr>
        <w:t xml:space="preserve">и </w:t>
      </w:r>
      <w:r w:rsidR="006C26EE">
        <w:rPr>
          <w:bCs/>
          <w:sz w:val="28"/>
          <w:szCs w:val="28"/>
        </w:rPr>
        <w:t>объектами</w:t>
      </w:r>
      <w:r w:rsidRPr="00015D13">
        <w:rPr>
          <w:bCs/>
          <w:sz w:val="28"/>
          <w:szCs w:val="28"/>
        </w:rPr>
        <w:t xml:space="preserve"> со значительным риском 3 категории</w:t>
      </w:r>
      <w:r w:rsidR="006C26EE">
        <w:rPr>
          <w:bCs/>
          <w:sz w:val="28"/>
          <w:szCs w:val="28"/>
        </w:rPr>
        <w:t>. О</w:t>
      </w:r>
      <w:r w:rsidRPr="00015D13">
        <w:rPr>
          <w:bCs/>
          <w:sz w:val="28"/>
          <w:szCs w:val="28"/>
        </w:rPr>
        <w:t>чевидно</w:t>
      </w:r>
      <w:r w:rsidR="006C26EE">
        <w:rPr>
          <w:bCs/>
          <w:sz w:val="28"/>
          <w:szCs w:val="28"/>
        </w:rPr>
        <w:t>,</w:t>
      </w:r>
      <w:r w:rsidRPr="00015D13">
        <w:rPr>
          <w:bCs/>
          <w:sz w:val="28"/>
          <w:szCs w:val="28"/>
        </w:rPr>
        <w:t xml:space="preserve"> что эти данные в дальнейшем будут определяющими при организации надзорной деятельности</w:t>
      </w:r>
      <w:r w:rsidR="006C26EE">
        <w:rPr>
          <w:bCs/>
          <w:sz w:val="28"/>
          <w:szCs w:val="28"/>
        </w:rPr>
        <w:t>.</w:t>
      </w:r>
    </w:p>
    <w:p w:rsidR="005C663E" w:rsidRDefault="005C663E" w:rsidP="00E31726">
      <w:pPr>
        <w:widowControl w:val="0"/>
        <w:ind w:firstLine="709"/>
        <w:jc w:val="both"/>
        <w:rPr>
          <w:bCs/>
          <w:sz w:val="28"/>
          <w:szCs w:val="28"/>
        </w:rPr>
      </w:pPr>
    </w:p>
    <w:p w:rsidR="00E31726" w:rsidRDefault="00FA1839" w:rsidP="00E31726">
      <w:pPr>
        <w:widowControl w:val="0"/>
        <w:ind w:firstLine="709"/>
        <w:jc w:val="both"/>
        <w:rPr>
          <w:bCs/>
          <w:sz w:val="28"/>
          <w:szCs w:val="28"/>
        </w:rPr>
      </w:pPr>
      <w:r w:rsidRPr="00FA1839">
        <w:rPr>
          <w:bCs/>
          <w:sz w:val="28"/>
          <w:szCs w:val="28"/>
        </w:rPr>
        <w:t>Остановимся на нормативных документах</w:t>
      </w:r>
      <w:r>
        <w:rPr>
          <w:bCs/>
          <w:sz w:val="28"/>
          <w:szCs w:val="28"/>
        </w:rPr>
        <w:t>,</w:t>
      </w:r>
      <w:r w:rsidRPr="00FA1839">
        <w:rPr>
          <w:bCs/>
          <w:sz w:val="28"/>
          <w:szCs w:val="28"/>
        </w:rPr>
        <w:t xml:space="preserve"> требования которых проверяются инспекторами газового надзора в ходе проверок объектов и на некоторых особенностях</w:t>
      </w:r>
      <w:r>
        <w:rPr>
          <w:bCs/>
          <w:sz w:val="28"/>
          <w:szCs w:val="28"/>
        </w:rPr>
        <w:t>,</w:t>
      </w:r>
      <w:r w:rsidRPr="00FA1839">
        <w:rPr>
          <w:bCs/>
          <w:sz w:val="28"/>
          <w:szCs w:val="28"/>
        </w:rPr>
        <w:t xml:space="preserve"> связанных с </w:t>
      </w:r>
      <w:r>
        <w:rPr>
          <w:bCs/>
          <w:sz w:val="28"/>
          <w:szCs w:val="28"/>
        </w:rPr>
        <w:t>этими</w:t>
      </w:r>
      <w:r w:rsidRPr="00FA1839">
        <w:rPr>
          <w:bCs/>
          <w:sz w:val="28"/>
          <w:szCs w:val="28"/>
        </w:rPr>
        <w:t xml:space="preserve"> документами</w:t>
      </w:r>
      <w:r>
        <w:rPr>
          <w:bCs/>
          <w:sz w:val="28"/>
          <w:szCs w:val="28"/>
        </w:rPr>
        <w:t>.</w:t>
      </w:r>
      <w:r w:rsidRPr="00FA183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Документов</w:t>
      </w:r>
      <w:r w:rsidR="00EB25AC">
        <w:rPr>
          <w:bCs/>
          <w:sz w:val="28"/>
          <w:szCs w:val="28"/>
        </w:rPr>
        <w:t>, которые модно назвать основными,</w:t>
      </w:r>
      <w:r>
        <w:rPr>
          <w:bCs/>
          <w:sz w:val="28"/>
          <w:szCs w:val="28"/>
        </w:rPr>
        <w:t xml:space="preserve"> я</w:t>
      </w:r>
      <w:r w:rsidRPr="00FA1839">
        <w:rPr>
          <w:bCs/>
          <w:sz w:val="28"/>
          <w:szCs w:val="28"/>
        </w:rPr>
        <w:t xml:space="preserve"> бы выделил три</w:t>
      </w:r>
      <w:r>
        <w:rPr>
          <w:bCs/>
          <w:sz w:val="28"/>
          <w:szCs w:val="28"/>
        </w:rPr>
        <w:t>. Э</w:t>
      </w:r>
      <w:r w:rsidRPr="00FA1839">
        <w:rPr>
          <w:bCs/>
          <w:sz w:val="28"/>
          <w:szCs w:val="28"/>
        </w:rPr>
        <w:t>то</w:t>
      </w:r>
      <w:r>
        <w:rPr>
          <w:bCs/>
          <w:sz w:val="28"/>
          <w:szCs w:val="28"/>
        </w:rPr>
        <w:t xml:space="preserve">, прежде </w:t>
      </w:r>
      <w:r w:rsidRPr="00FA1839">
        <w:rPr>
          <w:bCs/>
          <w:sz w:val="28"/>
          <w:szCs w:val="28"/>
        </w:rPr>
        <w:t>всего</w:t>
      </w:r>
      <w:r>
        <w:rPr>
          <w:bCs/>
          <w:sz w:val="28"/>
          <w:szCs w:val="28"/>
        </w:rPr>
        <w:t>,</w:t>
      </w:r>
      <w:r w:rsidRPr="00FA1839">
        <w:rPr>
          <w:bCs/>
          <w:sz w:val="28"/>
          <w:szCs w:val="28"/>
        </w:rPr>
        <w:t xml:space="preserve"> </w:t>
      </w:r>
      <w:r w:rsidR="0056181D" w:rsidRPr="0056181D">
        <w:rPr>
          <w:bCs/>
          <w:sz w:val="28"/>
          <w:szCs w:val="28"/>
        </w:rPr>
        <w:t xml:space="preserve">Федеральный закон от 21.07.1997  № 116-ФЗ «О промышленной безопасности опасных производственных объектов» </w:t>
      </w:r>
      <w:r w:rsidRPr="0056181D">
        <w:rPr>
          <w:bCs/>
          <w:sz w:val="28"/>
          <w:szCs w:val="28"/>
        </w:rPr>
        <w:t xml:space="preserve">и два документа, действующие непосредственно </w:t>
      </w:r>
      <w:r w:rsidR="00EB25AC">
        <w:rPr>
          <w:bCs/>
          <w:sz w:val="28"/>
          <w:szCs w:val="28"/>
        </w:rPr>
        <w:t>в отношении объектов</w:t>
      </w:r>
      <w:r w:rsidRPr="0056181D">
        <w:rPr>
          <w:bCs/>
          <w:sz w:val="28"/>
          <w:szCs w:val="28"/>
        </w:rPr>
        <w:t xml:space="preserve"> газового надзора. Это </w:t>
      </w:r>
      <w:r w:rsidR="0056181D" w:rsidRPr="0056181D">
        <w:rPr>
          <w:bCs/>
          <w:sz w:val="28"/>
          <w:szCs w:val="28"/>
        </w:rPr>
        <w:t xml:space="preserve">Федеральные нормы и правила в области промышленной безопасности «Правила безопасности сетей газораспределения и </w:t>
      </w:r>
      <w:proofErr w:type="spellStart"/>
      <w:r w:rsidR="0056181D" w:rsidRPr="0056181D">
        <w:rPr>
          <w:bCs/>
          <w:sz w:val="28"/>
          <w:szCs w:val="28"/>
        </w:rPr>
        <w:t>газопотребления</w:t>
      </w:r>
      <w:proofErr w:type="spellEnd"/>
      <w:r w:rsidR="0056181D" w:rsidRPr="0056181D">
        <w:rPr>
          <w:bCs/>
          <w:sz w:val="28"/>
          <w:szCs w:val="28"/>
        </w:rPr>
        <w:t>», утв. приказом Ростехнадзора от 15.11.2013 № 542,</w:t>
      </w:r>
      <w:r w:rsidRPr="0056181D">
        <w:rPr>
          <w:bCs/>
          <w:sz w:val="28"/>
          <w:szCs w:val="28"/>
        </w:rPr>
        <w:t xml:space="preserve"> и </w:t>
      </w:r>
      <w:r w:rsidR="0056181D" w:rsidRPr="0056181D">
        <w:rPr>
          <w:bCs/>
          <w:sz w:val="28"/>
          <w:szCs w:val="28"/>
        </w:rPr>
        <w:t xml:space="preserve">Технический регламент о безопасности сетей газораспределения и </w:t>
      </w:r>
      <w:proofErr w:type="spellStart"/>
      <w:r w:rsidR="0056181D" w:rsidRPr="0056181D">
        <w:rPr>
          <w:bCs/>
          <w:sz w:val="28"/>
          <w:szCs w:val="28"/>
        </w:rPr>
        <w:t>газопотребления</w:t>
      </w:r>
      <w:proofErr w:type="spellEnd"/>
      <w:r w:rsidR="0056181D" w:rsidRPr="0056181D">
        <w:rPr>
          <w:bCs/>
          <w:sz w:val="28"/>
          <w:szCs w:val="28"/>
        </w:rPr>
        <w:t>, утвержденный постановлением Правительства РФ от 29.10.2010. № 870.</w:t>
      </w:r>
    </w:p>
    <w:p w:rsidR="005C663E" w:rsidRDefault="005C663E" w:rsidP="00E31726">
      <w:pPr>
        <w:widowControl w:val="0"/>
        <w:ind w:firstLine="709"/>
        <w:jc w:val="both"/>
        <w:rPr>
          <w:bCs/>
          <w:sz w:val="28"/>
          <w:szCs w:val="28"/>
        </w:rPr>
      </w:pPr>
    </w:p>
    <w:p w:rsidR="00E57905" w:rsidRDefault="00E31726" w:rsidP="00E31726">
      <w:pPr>
        <w:widowControl w:val="0"/>
        <w:ind w:firstLine="709"/>
        <w:jc w:val="both"/>
        <w:rPr>
          <w:bCs/>
          <w:sz w:val="28"/>
          <w:szCs w:val="28"/>
        </w:rPr>
      </w:pPr>
      <w:r w:rsidRPr="00E31726">
        <w:rPr>
          <w:bCs/>
          <w:sz w:val="28"/>
          <w:szCs w:val="28"/>
        </w:rPr>
        <w:t xml:space="preserve">В части </w:t>
      </w:r>
      <w:r>
        <w:rPr>
          <w:bCs/>
          <w:sz w:val="28"/>
          <w:szCs w:val="28"/>
        </w:rPr>
        <w:t>федерального закона о</w:t>
      </w:r>
      <w:r w:rsidRPr="00E31726">
        <w:rPr>
          <w:bCs/>
          <w:sz w:val="28"/>
          <w:szCs w:val="28"/>
        </w:rPr>
        <w:t xml:space="preserve"> промышленной безопасности остановлюсь только на одном аспекте</w:t>
      </w:r>
      <w:r>
        <w:rPr>
          <w:bCs/>
          <w:sz w:val="28"/>
          <w:szCs w:val="28"/>
        </w:rPr>
        <w:t>.</w:t>
      </w:r>
      <w:r w:rsidRPr="00E31726">
        <w:rPr>
          <w:bCs/>
          <w:sz w:val="28"/>
          <w:szCs w:val="28"/>
        </w:rPr>
        <w:t xml:space="preserve"> Напомн</w:t>
      </w:r>
      <w:r>
        <w:rPr>
          <w:bCs/>
          <w:sz w:val="28"/>
          <w:szCs w:val="28"/>
        </w:rPr>
        <w:t>ю,</w:t>
      </w:r>
      <w:r w:rsidRPr="00E31726">
        <w:rPr>
          <w:bCs/>
          <w:sz w:val="28"/>
          <w:szCs w:val="28"/>
        </w:rPr>
        <w:t xml:space="preserve"> что с 1 сентября 2016 года </w:t>
      </w:r>
      <w:r w:rsidRPr="00E31726">
        <w:rPr>
          <w:bCs/>
          <w:sz w:val="28"/>
          <w:szCs w:val="28"/>
        </w:rPr>
        <w:lastRenderedPageBreak/>
        <w:t>не являются опасными производственными объектами сети газораспределения и сет</w:t>
      </w:r>
      <w:r>
        <w:rPr>
          <w:bCs/>
          <w:sz w:val="28"/>
          <w:szCs w:val="28"/>
        </w:rPr>
        <w:t>и</w:t>
      </w:r>
      <w:r w:rsidRPr="00E31726">
        <w:rPr>
          <w:bCs/>
          <w:sz w:val="28"/>
          <w:szCs w:val="28"/>
        </w:rPr>
        <w:t xml:space="preserve"> </w:t>
      </w:r>
      <w:proofErr w:type="spellStart"/>
      <w:r w:rsidRPr="00E31726">
        <w:rPr>
          <w:bCs/>
          <w:sz w:val="28"/>
          <w:szCs w:val="28"/>
        </w:rPr>
        <w:t>газопотребления</w:t>
      </w:r>
      <w:proofErr w:type="spellEnd"/>
      <w:r w:rsidRPr="00E31726">
        <w:rPr>
          <w:bCs/>
          <w:sz w:val="28"/>
          <w:szCs w:val="28"/>
        </w:rPr>
        <w:t xml:space="preserve"> низкого давления</w:t>
      </w:r>
      <w:r>
        <w:rPr>
          <w:bCs/>
          <w:sz w:val="28"/>
          <w:szCs w:val="28"/>
        </w:rPr>
        <w:t>, т.е. с давлением</w:t>
      </w:r>
      <w:r w:rsidR="0056181D">
        <w:rPr>
          <w:bCs/>
          <w:sz w:val="28"/>
          <w:szCs w:val="28"/>
        </w:rPr>
        <w:t xml:space="preserve"> транспортируемого газа</w:t>
      </w:r>
      <w:r>
        <w:rPr>
          <w:bCs/>
          <w:sz w:val="28"/>
          <w:szCs w:val="28"/>
        </w:rPr>
        <w:t xml:space="preserve">, не превышающим 0,005 </w:t>
      </w:r>
      <w:proofErr w:type="spellStart"/>
      <w:r>
        <w:rPr>
          <w:bCs/>
          <w:sz w:val="28"/>
          <w:szCs w:val="28"/>
        </w:rPr>
        <w:t>мегапаскаля</w:t>
      </w:r>
      <w:proofErr w:type="spellEnd"/>
      <w:r>
        <w:rPr>
          <w:bCs/>
          <w:sz w:val="28"/>
          <w:szCs w:val="28"/>
        </w:rPr>
        <w:t>.</w:t>
      </w:r>
      <w:r w:rsidRPr="00E3172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E31726">
        <w:rPr>
          <w:bCs/>
          <w:sz w:val="28"/>
          <w:szCs w:val="28"/>
        </w:rPr>
        <w:t xml:space="preserve"> сетях </w:t>
      </w:r>
      <w:r w:rsidRPr="00E31726">
        <w:rPr>
          <w:bCs/>
          <w:i/>
          <w:sz w:val="28"/>
          <w:szCs w:val="28"/>
        </w:rPr>
        <w:t>газораспределения</w:t>
      </w:r>
      <w:r w:rsidRPr="00E31726">
        <w:rPr>
          <w:bCs/>
          <w:sz w:val="28"/>
          <w:szCs w:val="28"/>
        </w:rPr>
        <w:t xml:space="preserve"> низкого давления мне слышать не приходилось</w:t>
      </w:r>
      <w:r>
        <w:rPr>
          <w:bCs/>
          <w:sz w:val="28"/>
          <w:szCs w:val="28"/>
        </w:rPr>
        <w:t>, х</w:t>
      </w:r>
      <w:r w:rsidRPr="00E31726">
        <w:rPr>
          <w:bCs/>
          <w:sz w:val="28"/>
          <w:szCs w:val="28"/>
        </w:rPr>
        <w:t>отя допускаю</w:t>
      </w:r>
      <w:r>
        <w:rPr>
          <w:bCs/>
          <w:sz w:val="28"/>
          <w:szCs w:val="28"/>
        </w:rPr>
        <w:t>,</w:t>
      </w:r>
      <w:r w:rsidRPr="00E31726">
        <w:rPr>
          <w:bCs/>
          <w:sz w:val="28"/>
          <w:szCs w:val="28"/>
        </w:rPr>
        <w:t xml:space="preserve"> что такие сети могут существовать</w:t>
      </w:r>
      <w:r>
        <w:rPr>
          <w:bCs/>
          <w:sz w:val="28"/>
          <w:szCs w:val="28"/>
        </w:rPr>
        <w:t>. Ч</w:t>
      </w:r>
      <w:r w:rsidRPr="00E31726">
        <w:rPr>
          <w:bCs/>
          <w:sz w:val="28"/>
          <w:szCs w:val="28"/>
        </w:rPr>
        <w:t xml:space="preserve">то касается сетей </w:t>
      </w:r>
      <w:proofErr w:type="spellStart"/>
      <w:r w:rsidRPr="00E31726">
        <w:rPr>
          <w:bCs/>
          <w:sz w:val="28"/>
          <w:szCs w:val="28"/>
        </w:rPr>
        <w:t>газопотребления</w:t>
      </w:r>
      <w:proofErr w:type="spellEnd"/>
      <w:r w:rsidRPr="00E31726">
        <w:rPr>
          <w:bCs/>
          <w:sz w:val="28"/>
          <w:szCs w:val="28"/>
        </w:rPr>
        <w:t xml:space="preserve"> низкого давления</w:t>
      </w:r>
      <w:r>
        <w:rPr>
          <w:bCs/>
          <w:sz w:val="28"/>
          <w:szCs w:val="28"/>
        </w:rPr>
        <w:t>,</w:t>
      </w:r>
      <w:r w:rsidRPr="00E31726">
        <w:rPr>
          <w:bCs/>
          <w:sz w:val="28"/>
          <w:szCs w:val="28"/>
        </w:rPr>
        <w:t xml:space="preserve"> то они есть</w:t>
      </w:r>
      <w:r w:rsidR="00E57905">
        <w:rPr>
          <w:bCs/>
          <w:sz w:val="28"/>
          <w:szCs w:val="28"/>
        </w:rPr>
        <w:t>,</w:t>
      </w:r>
      <w:r w:rsidRPr="00E31726">
        <w:rPr>
          <w:bCs/>
          <w:sz w:val="28"/>
          <w:szCs w:val="28"/>
        </w:rPr>
        <w:t xml:space="preserve"> и такие объекты подлежат исключению из государственного реестра на основании заявления эксплуатирующей организации</w:t>
      </w:r>
      <w:r>
        <w:rPr>
          <w:bCs/>
          <w:sz w:val="28"/>
          <w:szCs w:val="28"/>
        </w:rPr>
        <w:t>. О</w:t>
      </w:r>
      <w:r w:rsidRPr="00E31726">
        <w:rPr>
          <w:bCs/>
          <w:sz w:val="28"/>
          <w:szCs w:val="28"/>
        </w:rPr>
        <w:t>браща</w:t>
      </w:r>
      <w:r>
        <w:rPr>
          <w:bCs/>
          <w:sz w:val="28"/>
          <w:szCs w:val="28"/>
        </w:rPr>
        <w:t>ю</w:t>
      </w:r>
      <w:r w:rsidRPr="00E31726">
        <w:rPr>
          <w:bCs/>
          <w:sz w:val="28"/>
          <w:szCs w:val="28"/>
        </w:rPr>
        <w:t xml:space="preserve"> внимание</w:t>
      </w:r>
      <w:r>
        <w:rPr>
          <w:bCs/>
          <w:sz w:val="28"/>
          <w:szCs w:val="28"/>
        </w:rPr>
        <w:t>,</w:t>
      </w:r>
      <w:r w:rsidRPr="00E31726">
        <w:rPr>
          <w:bCs/>
          <w:sz w:val="28"/>
          <w:szCs w:val="28"/>
        </w:rPr>
        <w:t xml:space="preserve"> что если у организации есть даже по</w:t>
      </w:r>
      <w:proofErr w:type="gramStart"/>
      <w:r w:rsidRPr="00E31726">
        <w:rPr>
          <w:bCs/>
          <w:sz w:val="28"/>
          <w:szCs w:val="28"/>
        </w:rPr>
        <w:t>л</w:t>
      </w:r>
      <w:r>
        <w:rPr>
          <w:bCs/>
          <w:sz w:val="28"/>
          <w:szCs w:val="28"/>
        </w:rPr>
        <w:t>-</w:t>
      </w:r>
      <w:proofErr w:type="gramEnd"/>
      <w:r w:rsidRPr="00E31726">
        <w:rPr>
          <w:bCs/>
          <w:sz w:val="28"/>
          <w:szCs w:val="28"/>
        </w:rPr>
        <w:t xml:space="preserve"> метра газопровода среднего давления</w:t>
      </w:r>
      <w:r>
        <w:rPr>
          <w:bCs/>
          <w:sz w:val="28"/>
          <w:szCs w:val="28"/>
        </w:rPr>
        <w:t>, то т</w:t>
      </w:r>
      <w:r w:rsidRPr="00E31726">
        <w:rPr>
          <w:bCs/>
          <w:sz w:val="28"/>
          <w:szCs w:val="28"/>
        </w:rPr>
        <w:t xml:space="preserve">акая сеть </w:t>
      </w:r>
      <w:proofErr w:type="spellStart"/>
      <w:r w:rsidRPr="00E31726">
        <w:rPr>
          <w:bCs/>
          <w:sz w:val="28"/>
          <w:szCs w:val="28"/>
        </w:rPr>
        <w:t>газопотребления</w:t>
      </w:r>
      <w:proofErr w:type="spellEnd"/>
      <w:r w:rsidRPr="00E31726">
        <w:rPr>
          <w:bCs/>
          <w:sz w:val="28"/>
          <w:szCs w:val="28"/>
        </w:rPr>
        <w:t xml:space="preserve"> остается опасным производственным объектам 3 класса опасности</w:t>
      </w:r>
      <w:r>
        <w:rPr>
          <w:bCs/>
          <w:sz w:val="28"/>
          <w:szCs w:val="28"/>
        </w:rPr>
        <w:t>. Б</w:t>
      </w:r>
      <w:r w:rsidRPr="00E31726">
        <w:rPr>
          <w:bCs/>
          <w:sz w:val="28"/>
          <w:szCs w:val="28"/>
        </w:rPr>
        <w:t>олее того</w:t>
      </w:r>
      <w:r>
        <w:rPr>
          <w:bCs/>
          <w:sz w:val="28"/>
          <w:szCs w:val="28"/>
        </w:rPr>
        <w:t>,</w:t>
      </w:r>
      <w:r w:rsidRPr="00E31726">
        <w:rPr>
          <w:bCs/>
          <w:sz w:val="28"/>
          <w:szCs w:val="28"/>
        </w:rPr>
        <w:t xml:space="preserve"> даже если нет </w:t>
      </w:r>
      <w:r w:rsidR="00E57905" w:rsidRPr="00E31726">
        <w:rPr>
          <w:bCs/>
          <w:sz w:val="28"/>
          <w:szCs w:val="28"/>
        </w:rPr>
        <w:t xml:space="preserve">как таковых </w:t>
      </w:r>
      <w:r w:rsidRPr="00E31726">
        <w:rPr>
          <w:bCs/>
          <w:sz w:val="28"/>
          <w:szCs w:val="28"/>
        </w:rPr>
        <w:t>газопроводов среднего давления</w:t>
      </w:r>
      <w:r>
        <w:rPr>
          <w:bCs/>
          <w:sz w:val="28"/>
          <w:szCs w:val="28"/>
        </w:rPr>
        <w:t>,</w:t>
      </w:r>
      <w:r w:rsidRPr="00E31726">
        <w:rPr>
          <w:bCs/>
          <w:sz w:val="28"/>
          <w:szCs w:val="28"/>
        </w:rPr>
        <w:t xml:space="preserve"> но на балансе имеется газорегуляторный пункт </w:t>
      </w:r>
      <w:r>
        <w:rPr>
          <w:bCs/>
          <w:sz w:val="28"/>
          <w:szCs w:val="28"/>
        </w:rPr>
        <w:t>(ШГРП), то т</w:t>
      </w:r>
      <w:r w:rsidRPr="00E31726">
        <w:rPr>
          <w:bCs/>
          <w:sz w:val="28"/>
          <w:szCs w:val="28"/>
        </w:rPr>
        <w:t>акая сеть тоже будет опасным производственным объектом</w:t>
      </w:r>
      <w:r>
        <w:rPr>
          <w:bCs/>
          <w:sz w:val="28"/>
          <w:szCs w:val="28"/>
        </w:rPr>
        <w:t>,</w:t>
      </w:r>
      <w:r w:rsidRPr="00E31726">
        <w:rPr>
          <w:bCs/>
          <w:sz w:val="28"/>
          <w:szCs w:val="28"/>
        </w:rPr>
        <w:t xml:space="preserve"> поскольку в ШГРП  до регулятора имеется участок среднего давления. Это иногда вызывает непонимание и даже возмущение представителей эксплуатирующих организаций</w:t>
      </w:r>
      <w:r w:rsidR="00E57905">
        <w:rPr>
          <w:bCs/>
          <w:sz w:val="28"/>
          <w:szCs w:val="28"/>
        </w:rPr>
        <w:t xml:space="preserve"> - получать лицензию из-за каких-то пары десятков сантиметров</w:t>
      </w:r>
      <w:r>
        <w:rPr>
          <w:bCs/>
          <w:sz w:val="28"/>
          <w:szCs w:val="28"/>
        </w:rPr>
        <w:t>,</w:t>
      </w:r>
      <w:r w:rsidRPr="00E31726">
        <w:rPr>
          <w:bCs/>
          <w:sz w:val="28"/>
          <w:szCs w:val="28"/>
        </w:rPr>
        <w:t xml:space="preserve"> но здесь ничего не поделаешь. Единственный возможный вариант для таких организаций </w:t>
      </w:r>
      <w:r>
        <w:rPr>
          <w:bCs/>
          <w:sz w:val="28"/>
          <w:szCs w:val="28"/>
        </w:rPr>
        <w:t xml:space="preserve">- </w:t>
      </w:r>
      <w:r w:rsidRPr="00E31726">
        <w:rPr>
          <w:bCs/>
          <w:sz w:val="28"/>
          <w:szCs w:val="28"/>
        </w:rPr>
        <w:t>это попытаться передать безвозмездно свой небольшой участок среднего давления вместе с ГРП</w:t>
      </w:r>
      <w:r>
        <w:rPr>
          <w:bCs/>
          <w:sz w:val="28"/>
          <w:szCs w:val="28"/>
        </w:rPr>
        <w:t>, например городу Санкт-П</w:t>
      </w:r>
      <w:r w:rsidRPr="00E31726">
        <w:rPr>
          <w:bCs/>
          <w:sz w:val="28"/>
          <w:szCs w:val="28"/>
        </w:rPr>
        <w:t>етербургу для включени</w:t>
      </w:r>
      <w:r>
        <w:rPr>
          <w:bCs/>
          <w:sz w:val="28"/>
          <w:szCs w:val="28"/>
        </w:rPr>
        <w:t>я</w:t>
      </w:r>
      <w:r w:rsidRPr="00E31726">
        <w:rPr>
          <w:bCs/>
          <w:sz w:val="28"/>
          <w:szCs w:val="28"/>
        </w:rPr>
        <w:t xml:space="preserve"> в состав сети газоснабжения города и эксплуатации газораспределительной организацией </w:t>
      </w:r>
      <w:r>
        <w:rPr>
          <w:bCs/>
          <w:sz w:val="28"/>
          <w:szCs w:val="28"/>
        </w:rPr>
        <w:t>– ООО «</w:t>
      </w:r>
      <w:proofErr w:type="spellStart"/>
      <w:r>
        <w:rPr>
          <w:bCs/>
          <w:sz w:val="28"/>
          <w:szCs w:val="28"/>
        </w:rPr>
        <w:t>ПетербургГаз</w:t>
      </w:r>
      <w:proofErr w:type="spellEnd"/>
      <w:r>
        <w:rPr>
          <w:bCs/>
          <w:sz w:val="28"/>
          <w:szCs w:val="28"/>
        </w:rPr>
        <w:t>»</w:t>
      </w:r>
      <w:r w:rsidRPr="00E31726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«</w:t>
      </w:r>
      <w:proofErr w:type="spellStart"/>
      <w:r w:rsidRPr="00E31726">
        <w:rPr>
          <w:bCs/>
          <w:sz w:val="28"/>
          <w:szCs w:val="28"/>
        </w:rPr>
        <w:t>Петербурггаз</w:t>
      </w:r>
      <w:proofErr w:type="spellEnd"/>
      <w:r>
        <w:rPr>
          <w:bCs/>
          <w:sz w:val="28"/>
          <w:szCs w:val="28"/>
        </w:rPr>
        <w:t>»</w:t>
      </w:r>
      <w:r w:rsidRPr="00E31726">
        <w:rPr>
          <w:bCs/>
          <w:sz w:val="28"/>
          <w:szCs w:val="28"/>
        </w:rPr>
        <w:t xml:space="preserve"> не всегда в этом </w:t>
      </w:r>
      <w:proofErr w:type="gramStart"/>
      <w:r w:rsidRPr="00E31726">
        <w:rPr>
          <w:bCs/>
          <w:sz w:val="28"/>
          <w:szCs w:val="28"/>
        </w:rPr>
        <w:t>заинтересован</w:t>
      </w:r>
      <w:proofErr w:type="gramEnd"/>
      <w:r>
        <w:rPr>
          <w:bCs/>
          <w:sz w:val="28"/>
          <w:szCs w:val="28"/>
        </w:rPr>
        <w:t>,</w:t>
      </w:r>
      <w:r w:rsidRPr="00E31726">
        <w:rPr>
          <w:bCs/>
          <w:sz w:val="28"/>
          <w:szCs w:val="28"/>
        </w:rPr>
        <w:t xml:space="preserve"> но такие вопросы решаются</w:t>
      </w:r>
      <w:r>
        <w:rPr>
          <w:bCs/>
          <w:sz w:val="28"/>
          <w:szCs w:val="28"/>
        </w:rPr>
        <w:t>, что мы видим по поступающим У</w:t>
      </w:r>
      <w:r w:rsidRPr="00E31726">
        <w:rPr>
          <w:bCs/>
          <w:sz w:val="28"/>
          <w:szCs w:val="28"/>
        </w:rPr>
        <w:t xml:space="preserve">правление документам. </w:t>
      </w:r>
    </w:p>
    <w:p w:rsidR="00E31726" w:rsidRDefault="00E31726" w:rsidP="00E31726">
      <w:pPr>
        <w:widowControl w:val="0"/>
        <w:ind w:firstLine="709"/>
        <w:jc w:val="both"/>
        <w:rPr>
          <w:bCs/>
          <w:sz w:val="28"/>
          <w:szCs w:val="28"/>
        </w:rPr>
      </w:pPr>
      <w:r w:rsidRPr="00E31726">
        <w:rPr>
          <w:bCs/>
          <w:sz w:val="28"/>
          <w:szCs w:val="28"/>
        </w:rPr>
        <w:t>К сожалению</w:t>
      </w:r>
      <w:r>
        <w:rPr>
          <w:bCs/>
          <w:sz w:val="28"/>
          <w:szCs w:val="28"/>
        </w:rPr>
        <w:t>,</w:t>
      </w:r>
      <w:r w:rsidR="00E57905">
        <w:rPr>
          <w:bCs/>
          <w:sz w:val="28"/>
          <w:szCs w:val="28"/>
        </w:rPr>
        <w:t xml:space="preserve"> в решении</w:t>
      </w:r>
      <w:r w:rsidRPr="00E31726">
        <w:rPr>
          <w:bCs/>
          <w:sz w:val="28"/>
          <w:szCs w:val="28"/>
        </w:rPr>
        <w:t xml:space="preserve"> законодателя об исключении сетей низкого давления </w:t>
      </w:r>
      <w:r w:rsidR="00E57905">
        <w:rPr>
          <w:bCs/>
          <w:sz w:val="28"/>
          <w:szCs w:val="28"/>
        </w:rPr>
        <w:t xml:space="preserve">из </w:t>
      </w:r>
      <w:r w:rsidRPr="00E31726">
        <w:rPr>
          <w:bCs/>
          <w:sz w:val="28"/>
          <w:szCs w:val="28"/>
        </w:rPr>
        <w:t>числа опасных производственных объектов есть и свои недостатки</w:t>
      </w:r>
      <w:r>
        <w:rPr>
          <w:bCs/>
          <w:sz w:val="28"/>
          <w:szCs w:val="28"/>
        </w:rPr>
        <w:t xml:space="preserve">. </w:t>
      </w:r>
      <w:r w:rsidR="00E57905">
        <w:rPr>
          <w:bCs/>
          <w:sz w:val="28"/>
          <w:szCs w:val="28"/>
        </w:rPr>
        <w:t xml:space="preserve">Как известно, подавляющее большинство газоиспользующего оборудования, вне зависимости от мощности, работает сегодня на низком давлении, среднее давление имеется только в газопроводе до ГРП. </w:t>
      </w:r>
      <w:r>
        <w:rPr>
          <w:bCs/>
          <w:sz w:val="28"/>
          <w:szCs w:val="28"/>
        </w:rPr>
        <w:t>П</w:t>
      </w:r>
      <w:r w:rsidRPr="00E31726">
        <w:rPr>
          <w:bCs/>
          <w:sz w:val="28"/>
          <w:szCs w:val="28"/>
        </w:rPr>
        <w:t>ри соответствующем балансово</w:t>
      </w:r>
      <w:r>
        <w:rPr>
          <w:bCs/>
          <w:sz w:val="28"/>
          <w:szCs w:val="28"/>
        </w:rPr>
        <w:t>м разграничени</w:t>
      </w:r>
      <w:r w:rsidR="00E57905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E31726">
        <w:rPr>
          <w:bCs/>
          <w:sz w:val="28"/>
          <w:szCs w:val="28"/>
        </w:rPr>
        <w:t>не окажется опасным производственным объектом и  условная котельная</w:t>
      </w:r>
      <w:r>
        <w:rPr>
          <w:bCs/>
          <w:sz w:val="28"/>
          <w:szCs w:val="28"/>
        </w:rPr>
        <w:t>,</w:t>
      </w:r>
      <w:r w:rsidRPr="00E31726">
        <w:rPr>
          <w:bCs/>
          <w:sz w:val="28"/>
          <w:szCs w:val="28"/>
        </w:rPr>
        <w:t xml:space="preserve"> где мощност</w:t>
      </w:r>
      <w:r w:rsidR="00E57905">
        <w:rPr>
          <w:bCs/>
          <w:sz w:val="28"/>
          <w:szCs w:val="28"/>
        </w:rPr>
        <w:t>ь газоиспользующего оборудования</w:t>
      </w:r>
      <w:r w:rsidRPr="00E31726">
        <w:rPr>
          <w:bCs/>
          <w:sz w:val="28"/>
          <w:szCs w:val="28"/>
        </w:rPr>
        <w:t xml:space="preserve"> исчисляется многими мегаваттами. А </w:t>
      </w:r>
      <w:proofErr w:type="spellStart"/>
      <w:r w:rsidRPr="00E31726">
        <w:rPr>
          <w:bCs/>
          <w:sz w:val="28"/>
          <w:szCs w:val="28"/>
        </w:rPr>
        <w:t>теплогенератор</w:t>
      </w:r>
      <w:proofErr w:type="spellEnd"/>
      <w:r w:rsidRPr="00E31726">
        <w:rPr>
          <w:bCs/>
          <w:sz w:val="28"/>
          <w:szCs w:val="28"/>
        </w:rPr>
        <w:t xml:space="preserve"> размером с холодильник и метр среднего давления в совокупности будут опасным производственным объектом с необходимостью </w:t>
      </w:r>
      <w:r>
        <w:rPr>
          <w:bCs/>
          <w:sz w:val="28"/>
          <w:szCs w:val="28"/>
        </w:rPr>
        <w:t>получения лицензии на эксплуатацию</w:t>
      </w:r>
      <w:r w:rsidRPr="00E31726">
        <w:rPr>
          <w:bCs/>
          <w:sz w:val="28"/>
          <w:szCs w:val="28"/>
        </w:rPr>
        <w:t xml:space="preserve"> и всем прочим</w:t>
      </w:r>
      <w:r>
        <w:rPr>
          <w:bCs/>
          <w:sz w:val="28"/>
          <w:szCs w:val="28"/>
        </w:rPr>
        <w:t>.</w:t>
      </w:r>
      <w:r w:rsidRPr="00E31726">
        <w:rPr>
          <w:bCs/>
          <w:sz w:val="28"/>
          <w:szCs w:val="28"/>
        </w:rPr>
        <w:t xml:space="preserve"> И это</w:t>
      </w:r>
      <w:r>
        <w:rPr>
          <w:bCs/>
          <w:sz w:val="28"/>
          <w:szCs w:val="28"/>
        </w:rPr>
        <w:t>,</w:t>
      </w:r>
      <w:r w:rsidRPr="00E31726">
        <w:rPr>
          <w:bCs/>
          <w:sz w:val="28"/>
          <w:szCs w:val="28"/>
        </w:rPr>
        <w:t xml:space="preserve"> безусловно</w:t>
      </w:r>
      <w:r>
        <w:rPr>
          <w:bCs/>
          <w:sz w:val="28"/>
          <w:szCs w:val="28"/>
        </w:rPr>
        <w:t>,</w:t>
      </w:r>
      <w:r w:rsidRPr="00E31726">
        <w:rPr>
          <w:bCs/>
          <w:sz w:val="28"/>
          <w:szCs w:val="28"/>
        </w:rPr>
        <w:t xml:space="preserve"> неправильно. </w:t>
      </w:r>
    </w:p>
    <w:p w:rsidR="00A345BB" w:rsidRDefault="00A345BB" w:rsidP="00A345BB">
      <w:pPr>
        <w:widowControl w:val="0"/>
        <w:ind w:firstLine="709"/>
        <w:jc w:val="both"/>
        <w:rPr>
          <w:bCs/>
          <w:sz w:val="28"/>
          <w:szCs w:val="28"/>
        </w:rPr>
      </w:pPr>
      <w:r w:rsidRPr="00A345BB">
        <w:rPr>
          <w:bCs/>
          <w:sz w:val="28"/>
          <w:szCs w:val="28"/>
        </w:rPr>
        <w:t xml:space="preserve">На сети </w:t>
      </w:r>
      <w:proofErr w:type="spellStart"/>
      <w:r w:rsidRPr="00A345BB">
        <w:rPr>
          <w:bCs/>
          <w:sz w:val="28"/>
          <w:szCs w:val="28"/>
        </w:rPr>
        <w:t>газопотребления</w:t>
      </w:r>
      <w:proofErr w:type="spellEnd"/>
      <w:r w:rsidRPr="00A345BB">
        <w:rPr>
          <w:bCs/>
          <w:sz w:val="28"/>
          <w:szCs w:val="28"/>
        </w:rPr>
        <w:t xml:space="preserve"> низкого давления не распространяются никакие требования промышленной безопасности</w:t>
      </w:r>
      <w:r>
        <w:rPr>
          <w:bCs/>
          <w:sz w:val="28"/>
          <w:szCs w:val="28"/>
        </w:rPr>
        <w:t>,</w:t>
      </w:r>
      <w:r w:rsidRPr="00A345BB">
        <w:rPr>
          <w:bCs/>
          <w:sz w:val="28"/>
          <w:szCs w:val="28"/>
        </w:rPr>
        <w:t xml:space="preserve"> в том числе требования о наличии лицензии на эксплуатацию</w:t>
      </w:r>
      <w:r>
        <w:rPr>
          <w:bCs/>
          <w:sz w:val="28"/>
          <w:szCs w:val="28"/>
        </w:rPr>
        <w:t>,</w:t>
      </w:r>
      <w:r w:rsidRPr="00A345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 </w:t>
      </w:r>
      <w:r w:rsidRPr="00A345BB">
        <w:rPr>
          <w:bCs/>
          <w:sz w:val="28"/>
          <w:szCs w:val="28"/>
        </w:rPr>
        <w:t>страховани</w:t>
      </w:r>
      <w:r>
        <w:rPr>
          <w:bCs/>
          <w:sz w:val="28"/>
          <w:szCs w:val="28"/>
        </w:rPr>
        <w:t>и гражданской ответственности владельца объекта,</w:t>
      </w:r>
      <w:r w:rsidRPr="00A345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 </w:t>
      </w:r>
      <w:r w:rsidRPr="00A345BB">
        <w:rPr>
          <w:bCs/>
          <w:sz w:val="28"/>
          <w:szCs w:val="28"/>
        </w:rPr>
        <w:t>осуществлени</w:t>
      </w:r>
      <w:r>
        <w:rPr>
          <w:bCs/>
          <w:sz w:val="28"/>
          <w:szCs w:val="28"/>
        </w:rPr>
        <w:t>и</w:t>
      </w:r>
      <w:r w:rsidRPr="00A345BB">
        <w:rPr>
          <w:bCs/>
          <w:sz w:val="28"/>
          <w:szCs w:val="28"/>
        </w:rPr>
        <w:t xml:space="preserve"> производст</w:t>
      </w:r>
      <w:r>
        <w:rPr>
          <w:bCs/>
          <w:sz w:val="28"/>
          <w:szCs w:val="28"/>
        </w:rPr>
        <w:t>венного</w:t>
      </w:r>
      <w:r w:rsidRPr="00A345BB">
        <w:rPr>
          <w:bCs/>
          <w:sz w:val="28"/>
          <w:szCs w:val="28"/>
        </w:rPr>
        <w:t xml:space="preserve"> контроля и так далее. </w:t>
      </w:r>
      <w:r>
        <w:rPr>
          <w:bCs/>
          <w:sz w:val="28"/>
          <w:szCs w:val="28"/>
        </w:rPr>
        <w:t>Но не</w:t>
      </w:r>
      <w:r w:rsidRPr="00A345BB">
        <w:rPr>
          <w:bCs/>
          <w:sz w:val="28"/>
          <w:szCs w:val="28"/>
        </w:rPr>
        <w:t xml:space="preserve"> все осознают тот факт</w:t>
      </w:r>
      <w:r>
        <w:rPr>
          <w:bCs/>
          <w:sz w:val="28"/>
          <w:szCs w:val="28"/>
        </w:rPr>
        <w:t>,</w:t>
      </w:r>
      <w:r w:rsidRPr="00A345BB">
        <w:rPr>
          <w:bCs/>
          <w:sz w:val="28"/>
          <w:szCs w:val="28"/>
        </w:rPr>
        <w:t xml:space="preserve"> что такие сети </w:t>
      </w:r>
      <w:proofErr w:type="spellStart"/>
      <w:r w:rsidRPr="00A345BB">
        <w:rPr>
          <w:bCs/>
          <w:sz w:val="28"/>
          <w:szCs w:val="28"/>
        </w:rPr>
        <w:t>газопотребления</w:t>
      </w:r>
      <w:proofErr w:type="spellEnd"/>
      <w:r w:rsidRPr="00A345BB">
        <w:rPr>
          <w:bCs/>
          <w:sz w:val="28"/>
          <w:szCs w:val="28"/>
        </w:rPr>
        <w:t xml:space="preserve"> в</w:t>
      </w:r>
      <w:r>
        <w:rPr>
          <w:bCs/>
          <w:sz w:val="28"/>
          <w:szCs w:val="28"/>
        </w:rPr>
        <w:t>сё равно остаются под надзором Р</w:t>
      </w:r>
      <w:r w:rsidRPr="00A345BB">
        <w:rPr>
          <w:bCs/>
          <w:sz w:val="28"/>
          <w:szCs w:val="28"/>
        </w:rPr>
        <w:t xml:space="preserve">остехнадзора как объекты </w:t>
      </w:r>
      <w:r w:rsidRPr="00A345BB">
        <w:rPr>
          <w:bCs/>
          <w:i/>
          <w:sz w:val="28"/>
          <w:szCs w:val="28"/>
        </w:rPr>
        <w:t>технического регулирования</w:t>
      </w:r>
      <w:r>
        <w:rPr>
          <w:bCs/>
          <w:sz w:val="28"/>
          <w:szCs w:val="28"/>
        </w:rPr>
        <w:t>,</w:t>
      </w:r>
      <w:r w:rsidRPr="00A345BB">
        <w:rPr>
          <w:bCs/>
          <w:sz w:val="28"/>
          <w:szCs w:val="28"/>
        </w:rPr>
        <w:t xml:space="preserve"> на которых должны соблюдаться требования </w:t>
      </w:r>
      <w:r w:rsidR="00EB25AC">
        <w:rPr>
          <w:bCs/>
          <w:i/>
          <w:sz w:val="28"/>
          <w:szCs w:val="28"/>
        </w:rPr>
        <w:t>Т</w:t>
      </w:r>
      <w:r w:rsidRPr="00EB25AC">
        <w:rPr>
          <w:bCs/>
          <w:i/>
          <w:sz w:val="28"/>
          <w:szCs w:val="28"/>
        </w:rPr>
        <w:t xml:space="preserve">ехнического регламента о безопасности сетей газораспределения и </w:t>
      </w:r>
      <w:proofErr w:type="spellStart"/>
      <w:r w:rsidRPr="00EB25AC">
        <w:rPr>
          <w:bCs/>
          <w:i/>
          <w:sz w:val="28"/>
          <w:szCs w:val="28"/>
        </w:rPr>
        <w:t>газопотребления</w:t>
      </w:r>
      <w:proofErr w:type="spellEnd"/>
      <w:r>
        <w:rPr>
          <w:bCs/>
          <w:sz w:val="28"/>
          <w:szCs w:val="28"/>
        </w:rPr>
        <w:t>. В</w:t>
      </w:r>
      <w:r w:rsidRPr="00A345BB">
        <w:rPr>
          <w:bCs/>
          <w:sz w:val="28"/>
          <w:szCs w:val="28"/>
        </w:rPr>
        <w:t>ообще</w:t>
      </w:r>
      <w:r w:rsidR="0043038E">
        <w:rPr>
          <w:bCs/>
          <w:sz w:val="28"/>
          <w:szCs w:val="28"/>
        </w:rPr>
        <w:t>,</w:t>
      </w:r>
      <w:r w:rsidRPr="00A345BB">
        <w:rPr>
          <w:bCs/>
          <w:sz w:val="28"/>
          <w:szCs w:val="28"/>
        </w:rPr>
        <w:t xml:space="preserve"> в нашей </w:t>
      </w:r>
      <w:r>
        <w:rPr>
          <w:bCs/>
          <w:sz w:val="28"/>
          <w:szCs w:val="28"/>
        </w:rPr>
        <w:t>области</w:t>
      </w:r>
      <w:r w:rsidRPr="00A345BB">
        <w:rPr>
          <w:bCs/>
          <w:sz w:val="28"/>
          <w:szCs w:val="28"/>
        </w:rPr>
        <w:t xml:space="preserve"> этот технический регламент является основополагающим нормативным правовым </w:t>
      </w:r>
      <w:r w:rsidRPr="00A345BB">
        <w:rPr>
          <w:bCs/>
          <w:sz w:val="28"/>
          <w:szCs w:val="28"/>
        </w:rPr>
        <w:lastRenderedPageBreak/>
        <w:t xml:space="preserve">актом. </w:t>
      </w:r>
      <w:r>
        <w:rPr>
          <w:bCs/>
          <w:sz w:val="28"/>
          <w:szCs w:val="28"/>
        </w:rPr>
        <w:t>Еще</w:t>
      </w:r>
      <w:r w:rsidRPr="00A345BB">
        <w:rPr>
          <w:bCs/>
          <w:sz w:val="28"/>
          <w:szCs w:val="28"/>
        </w:rPr>
        <w:t xml:space="preserve"> обращаю Ваше внимание на важный момент</w:t>
      </w:r>
      <w:r>
        <w:rPr>
          <w:bCs/>
          <w:sz w:val="28"/>
          <w:szCs w:val="28"/>
        </w:rPr>
        <w:t>:</w:t>
      </w:r>
      <w:r w:rsidRPr="00A345BB">
        <w:rPr>
          <w:bCs/>
          <w:sz w:val="28"/>
          <w:szCs w:val="28"/>
        </w:rPr>
        <w:t xml:space="preserve"> в отношении сетей низкого давления действует обязательные требования</w:t>
      </w:r>
      <w:r>
        <w:rPr>
          <w:bCs/>
          <w:sz w:val="28"/>
          <w:szCs w:val="28"/>
        </w:rPr>
        <w:t>,</w:t>
      </w:r>
      <w:r w:rsidRPr="00A345BB">
        <w:rPr>
          <w:bCs/>
          <w:sz w:val="28"/>
          <w:szCs w:val="28"/>
        </w:rPr>
        <w:t xml:space="preserve"> установленные только этим техническим регламентом</w:t>
      </w:r>
      <w:r w:rsidR="0043038E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</w:t>
      </w:r>
      <w:r w:rsidRPr="00A345BB">
        <w:rPr>
          <w:bCs/>
          <w:sz w:val="28"/>
          <w:szCs w:val="28"/>
        </w:rPr>
        <w:t xml:space="preserve"> что касается сетей</w:t>
      </w:r>
      <w:r>
        <w:rPr>
          <w:bCs/>
          <w:sz w:val="28"/>
          <w:szCs w:val="28"/>
        </w:rPr>
        <w:t>,</w:t>
      </w:r>
      <w:r w:rsidRPr="00A345BB">
        <w:rPr>
          <w:bCs/>
          <w:sz w:val="28"/>
          <w:szCs w:val="28"/>
        </w:rPr>
        <w:t xml:space="preserve"> которые остаются опасными производственными объектами</w:t>
      </w:r>
      <w:r>
        <w:rPr>
          <w:bCs/>
          <w:sz w:val="28"/>
          <w:szCs w:val="28"/>
        </w:rPr>
        <w:t>,</w:t>
      </w:r>
      <w:r w:rsidRPr="00A345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то </w:t>
      </w:r>
      <w:r w:rsidRPr="00A345BB">
        <w:rPr>
          <w:bCs/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их </w:t>
      </w:r>
      <w:r w:rsidRPr="00A345BB">
        <w:rPr>
          <w:bCs/>
          <w:sz w:val="28"/>
          <w:szCs w:val="28"/>
        </w:rPr>
        <w:t>отношении действу</w:t>
      </w:r>
      <w:r>
        <w:rPr>
          <w:bCs/>
          <w:sz w:val="28"/>
          <w:szCs w:val="28"/>
        </w:rPr>
        <w:t>ют</w:t>
      </w:r>
      <w:r w:rsidRPr="00A345BB">
        <w:rPr>
          <w:bCs/>
          <w:sz w:val="28"/>
          <w:szCs w:val="28"/>
        </w:rPr>
        <w:t xml:space="preserve"> как требования промышленной безопасности</w:t>
      </w:r>
      <w:r>
        <w:rPr>
          <w:bCs/>
          <w:sz w:val="28"/>
          <w:szCs w:val="28"/>
        </w:rPr>
        <w:t>,</w:t>
      </w:r>
      <w:r w:rsidRPr="00A345BB">
        <w:rPr>
          <w:bCs/>
          <w:sz w:val="28"/>
          <w:szCs w:val="28"/>
        </w:rPr>
        <w:t xml:space="preserve"> так и требования опять-таки этого самого технического регламента</w:t>
      </w:r>
      <w:r>
        <w:rPr>
          <w:bCs/>
          <w:sz w:val="28"/>
          <w:szCs w:val="28"/>
        </w:rPr>
        <w:t>. Это следует из пункта 4 Ф</w:t>
      </w:r>
      <w:r w:rsidRPr="00A345BB">
        <w:rPr>
          <w:bCs/>
          <w:sz w:val="28"/>
          <w:szCs w:val="28"/>
        </w:rPr>
        <w:t xml:space="preserve">едеральных норм и правил в области промышленной безопасности </w:t>
      </w:r>
      <w:r>
        <w:rPr>
          <w:bCs/>
          <w:sz w:val="28"/>
          <w:szCs w:val="28"/>
        </w:rPr>
        <w:t>«П</w:t>
      </w:r>
      <w:r w:rsidRPr="00A345BB">
        <w:rPr>
          <w:bCs/>
          <w:sz w:val="28"/>
          <w:szCs w:val="28"/>
        </w:rPr>
        <w:t xml:space="preserve">равила безопасности сетей газораспределения и </w:t>
      </w:r>
      <w:proofErr w:type="spellStart"/>
      <w:r w:rsidRPr="00A345BB">
        <w:rPr>
          <w:bCs/>
          <w:sz w:val="28"/>
          <w:szCs w:val="28"/>
        </w:rPr>
        <w:t>газопотребления</w:t>
      </w:r>
      <w:proofErr w:type="spellEnd"/>
      <w:r>
        <w:rPr>
          <w:bCs/>
          <w:sz w:val="28"/>
          <w:szCs w:val="28"/>
        </w:rPr>
        <w:t>», цитирую: «</w:t>
      </w:r>
      <w:r w:rsidRPr="00A345BB">
        <w:rPr>
          <w:bCs/>
          <w:sz w:val="28"/>
          <w:szCs w:val="28"/>
        </w:rPr>
        <w:t xml:space="preserve">4. Эксплуатация, техническое перевооружение, ремонт, консервация и ликвидация сетей газораспределения и </w:t>
      </w:r>
      <w:proofErr w:type="spellStart"/>
      <w:r w:rsidRPr="00A345BB">
        <w:rPr>
          <w:bCs/>
          <w:sz w:val="28"/>
          <w:szCs w:val="28"/>
        </w:rPr>
        <w:t>газопотребления</w:t>
      </w:r>
      <w:proofErr w:type="spellEnd"/>
      <w:r w:rsidRPr="00A345BB">
        <w:rPr>
          <w:bCs/>
          <w:sz w:val="28"/>
          <w:szCs w:val="28"/>
        </w:rPr>
        <w:t xml:space="preserve"> должны осуществляться в соответствии с требованиями Федерального </w:t>
      </w:r>
      <w:hyperlink r:id="rId9" w:history="1">
        <w:r w:rsidRPr="00A345BB">
          <w:rPr>
            <w:rStyle w:val="a7"/>
            <w:rFonts w:ascii="Times New Roman" w:hAnsi="Times New Roman" w:cs="Times New Roman"/>
            <w:bCs/>
            <w:sz w:val="28"/>
            <w:szCs w:val="28"/>
          </w:rPr>
          <w:t>закона</w:t>
        </w:r>
      </w:hyperlink>
      <w:r w:rsidRPr="00A345BB">
        <w:rPr>
          <w:bCs/>
          <w:sz w:val="28"/>
          <w:szCs w:val="28"/>
        </w:rPr>
        <w:t xml:space="preserve"> "О промышленной безопасности опасных производственных объектов", </w:t>
      </w:r>
      <w:r w:rsidRPr="0043038E">
        <w:rPr>
          <w:bCs/>
          <w:i/>
          <w:sz w:val="28"/>
          <w:szCs w:val="28"/>
        </w:rPr>
        <w:t xml:space="preserve">Технического </w:t>
      </w:r>
      <w:hyperlink r:id="rId10" w:history="1">
        <w:r w:rsidRPr="0043038E">
          <w:rPr>
            <w:rStyle w:val="a7"/>
            <w:rFonts w:ascii="Times New Roman" w:hAnsi="Times New Roman" w:cs="Times New Roman"/>
            <w:bCs/>
            <w:i/>
            <w:sz w:val="28"/>
            <w:szCs w:val="28"/>
          </w:rPr>
          <w:t>регламента</w:t>
        </w:r>
      </w:hyperlink>
      <w:r w:rsidRPr="0043038E">
        <w:rPr>
          <w:bCs/>
          <w:i/>
          <w:sz w:val="28"/>
          <w:szCs w:val="28"/>
        </w:rPr>
        <w:t xml:space="preserve"> о безопасности сетей газораспределения</w:t>
      </w:r>
      <w:r w:rsidRPr="00A345BB">
        <w:rPr>
          <w:bCs/>
          <w:sz w:val="28"/>
          <w:szCs w:val="28"/>
        </w:rPr>
        <w:t xml:space="preserve"> и </w:t>
      </w:r>
      <w:proofErr w:type="spellStart"/>
      <w:r w:rsidRPr="00A345BB">
        <w:rPr>
          <w:bCs/>
          <w:sz w:val="28"/>
          <w:szCs w:val="28"/>
        </w:rPr>
        <w:t>газопотребления</w:t>
      </w:r>
      <w:proofErr w:type="spellEnd"/>
      <w:r w:rsidRPr="00A345B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 настоящих Правил».</w:t>
      </w:r>
    </w:p>
    <w:p w:rsidR="00A345BB" w:rsidRDefault="00A345BB" w:rsidP="00A345BB">
      <w:pPr>
        <w:widowControl w:val="0"/>
        <w:ind w:firstLine="709"/>
        <w:jc w:val="both"/>
        <w:rPr>
          <w:bCs/>
          <w:sz w:val="28"/>
          <w:szCs w:val="28"/>
        </w:rPr>
      </w:pPr>
      <w:r w:rsidRPr="00A345BB">
        <w:rPr>
          <w:bCs/>
          <w:sz w:val="28"/>
          <w:szCs w:val="28"/>
        </w:rPr>
        <w:t>Обраща</w:t>
      </w:r>
      <w:r>
        <w:rPr>
          <w:bCs/>
          <w:sz w:val="28"/>
          <w:szCs w:val="28"/>
        </w:rPr>
        <w:t>ю</w:t>
      </w:r>
      <w:r w:rsidRPr="00A345BB">
        <w:rPr>
          <w:bCs/>
          <w:sz w:val="28"/>
          <w:szCs w:val="28"/>
        </w:rPr>
        <w:t xml:space="preserve"> внимание</w:t>
      </w:r>
      <w:r>
        <w:rPr>
          <w:bCs/>
          <w:sz w:val="28"/>
          <w:szCs w:val="28"/>
        </w:rPr>
        <w:t>,</w:t>
      </w:r>
      <w:r w:rsidRPr="00A345BB">
        <w:rPr>
          <w:bCs/>
          <w:sz w:val="28"/>
          <w:szCs w:val="28"/>
        </w:rPr>
        <w:t xml:space="preserve"> что федеральные нормы и правила устанавливают требования только к </w:t>
      </w:r>
      <w:r w:rsidRPr="00A345BB">
        <w:rPr>
          <w:bCs/>
          <w:i/>
          <w:sz w:val="28"/>
          <w:szCs w:val="28"/>
        </w:rPr>
        <w:t>эксплуатации</w:t>
      </w:r>
      <w:r w:rsidRPr="00A345BB">
        <w:rPr>
          <w:bCs/>
          <w:sz w:val="28"/>
          <w:szCs w:val="28"/>
        </w:rPr>
        <w:t xml:space="preserve"> сетей газораспределения и </w:t>
      </w:r>
      <w:proofErr w:type="spellStart"/>
      <w:r w:rsidRPr="00A345BB">
        <w:rPr>
          <w:bCs/>
          <w:sz w:val="28"/>
          <w:szCs w:val="28"/>
        </w:rPr>
        <w:t>газопотребления</w:t>
      </w:r>
      <w:proofErr w:type="spellEnd"/>
      <w:r>
        <w:rPr>
          <w:bCs/>
          <w:sz w:val="28"/>
          <w:szCs w:val="28"/>
        </w:rPr>
        <w:t>, в</w:t>
      </w:r>
      <w:r w:rsidRPr="00A345BB">
        <w:rPr>
          <w:bCs/>
          <w:sz w:val="28"/>
          <w:szCs w:val="28"/>
        </w:rPr>
        <w:t>опросы проектирования и строительства объектов там не затрагиваются</w:t>
      </w:r>
      <w:r>
        <w:rPr>
          <w:bCs/>
          <w:sz w:val="28"/>
          <w:szCs w:val="28"/>
        </w:rPr>
        <w:t>. П</w:t>
      </w:r>
      <w:r w:rsidRPr="00A345BB">
        <w:rPr>
          <w:bCs/>
          <w:sz w:val="28"/>
          <w:szCs w:val="28"/>
        </w:rPr>
        <w:t>ри этом практически</w:t>
      </w:r>
      <w:r>
        <w:rPr>
          <w:bCs/>
          <w:sz w:val="28"/>
          <w:szCs w:val="28"/>
        </w:rPr>
        <w:t>е</w:t>
      </w:r>
      <w:r w:rsidRPr="00A345BB">
        <w:rPr>
          <w:bCs/>
          <w:sz w:val="28"/>
          <w:szCs w:val="28"/>
        </w:rPr>
        <w:t xml:space="preserve"> требования к эксплуатации </w:t>
      </w:r>
      <w:r>
        <w:rPr>
          <w:bCs/>
          <w:sz w:val="28"/>
          <w:szCs w:val="28"/>
        </w:rPr>
        <w:t xml:space="preserve">в </w:t>
      </w:r>
      <w:r w:rsidRPr="00A345BB">
        <w:rPr>
          <w:bCs/>
          <w:sz w:val="28"/>
          <w:szCs w:val="28"/>
        </w:rPr>
        <w:t xml:space="preserve">виде </w:t>
      </w:r>
      <w:r>
        <w:rPr>
          <w:bCs/>
          <w:sz w:val="28"/>
          <w:szCs w:val="28"/>
        </w:rPr>
        <w:t>п</w:t>
      </w:r>
      <w:r w:rsidRPr="00A345BB">
        <w:rPr>
          <w:bCs/>
          <w:sz w:val="28"/>
          <w:szCs w:val="28"/>
        </w:rPr>
        <w:t>еречн</w:t>
      </w:r>
      <w:r>
        <w:rPr>
          <w:bCs/>
          <w:sz w:val="28"/>
          <w:szCs w:val="28"/>
        </w:rPr>
        <w:t>ей</w:t>
      </w:r>
      <w:r w:rsidRPr="00A345BB">
        <w:rPr>
          <w:bCs/>
          <w:sz w:val="28"/>
          <w:szCs w:val="28"/>
        </w:rPr>
        <w:t xml:space="preserve"> работ</w:t>
      </w:r>
      <w:r>
        <w:rPr>
          <w:bCs/>
          <w:sz w:val="28"/>
          <w:szCs w:val="28"/>
        </w:rPr>
        <w:t>,</w:t>
      </w:r>
      <w:r w:rsidRPr="00A345BB">
        <w:rPr>
          <w:bCs/>
          <w:sz w:val="28"/>
          <w:szCs w:val="28"/>
        </w:rPr>
        <w:t xml:space="preserve"> нормативных сроков</w:t>
      </w:r>
      <w:r>
        <w:rPr>
          <w:bCs/>
          <w:sz w:val="28"/>
          <w:szCs w:val="28"/>
        </w:rPr>
        <w:t xml:space="preserve"> их выполнения</w:t>
      </w:r>
      <w:r w:rsidRPr="00A345BB">
        <w:rPr>
          <w:bCs/>
          <w:sz w:val="28"/>
          <w:szCs w:val="28"/>
        </w:rPr>
        <w:t xml:space="preserve"> и тому подобного </w:t>
      </w:r>
      <w:r w:rsidR="00287C12">
        <w:rPr>
          <w:bCs/>
          <w:sz w:val="28"/>
          <w:szCs w:val="28"/>
        </w:rPr>
        <w:t xml:space="preserve">в </w:t>
      </w:r>
      <w:r w:rsidRPr="00A345BB">
        <w:rPr>
          <w:bCs/>
          <w:sz w:val="28"/>
          <w:szCs w:val="28"/>
        </w:rPr>
        <w:t>федер</w:t>
      </w:r>
      <w:r>
        <w:rPr>
          <w:bCs/>
          <w:sz w:val="28"/>
          <w:szCs w:val="28"/>
        </w:rPr>
        <w:t>альных нормах и правилах содержа</w:t>
      </w:r>
      <w:r w:rsidRPr="00A345BB">
        <w:rPr>
          <w:bCs/>
          <w:sz w:val="28"/>
          <w:szCs w:val="28"/>
        </w:rPr>
        <w:t>тся только в отношении тепловых электрических станций и в отношении выполнения газоопасных работ</w:t>
      </w:r>
      <w:r>
        <w:rPr>
          <w:bCs/>
          <w:sz w:val="28"/>
          <w:szCs w:val="28"/>
        </w:rPr>
        <w:t>. Ч</w:t>
      </w:r>
      <w:r w:rsidRPr="00A345BB">
        <w:rPr>
          <w:bCs/>
          <w:sz w:val="28"/>
          <w:szCs w:val="28"/>
        </w:rPr>
        <w:t>то касается обычных</w:t>
      </w:r>
      <w:r>
        <w:rPr>
          <w:bCs/>
          <w:sz w:val="28"/>
          <w:szCs w:val="28"/>
        </w:rPr>
        <w:t>, не относящихся к ТЭС</w:t>
      </w:r>
      <w:r w:rsidRPr="00A345BB">
        <w:rPr>
          <w:bCs/>
          <w:sz w:val="28"/>
          <w:szCs w:val="28"/>
        </w:rPr>
        <w:t xml:space="preserve"> сетей газораспределения и </w:t>
      </w:r>
      <w:proofErr w:type="spellStart"/>
      <w:r w:rsidRPr="00A345BB">
        <w:rPr>
          <w:bCs/>
          <w:sz w:val="28"/>
          <w:szCs w:val="28"/>
        </w:rPr>
        <w:t>газопотребления</w:t>
      </w:r>
      <w:proofErr w:type="spellEnd"/>
      <w:r>
        <w:rPr>
          <w:bCs/>
          <w:sz w:val="28"/>
          <w:szCs w:val="28"/>
        </w:rPr>
        <w:t>,</w:t>
      </w:r>
      <w:r w:rsidRPr="00A345BB">
        <w:rPr>
          <w:bCs/>
          <w:sz w:val="28"/>
          <w:szCs w:val="28"/>
        </w:rPr>
        <w:t xml:space="preserve"> то в пр</w:t>
      </w:r>
      <w:r w:rsidR="0043038E">
        <w:rPr>
          <w:bCs/>
          <w:sz w:val="28"/>
          <w:szCs w:val="28"/>
        </w:rPr>
        <w:t>авилах всего лишь декларируется</w:t>
      </w:r>
      <w:r>
        <w:rPr>
          <w:bCs/>
          <w:sz w:val="28"/>
          <w:szCs w:val="28"/>
        </w:rPr>
        <w:t>,</w:t>
      </w:r>
      <w:r w:rsidRPr="00A345BB">
        <w:rPr>
          <w:bCs/>
          <w:sz w:val="28"/>
          <w:szCs w:val="28"/>
        </w:rPr>
        <w:t xml:space="preserve"> что организация должна </w:t>
      </w:r>
      <w:r>
        <w:rPr>
          <w:bCs/>
          <w:sz w:val="28"/>
          <w:szCs w:val="28"/>
        </w:rPr>
        <w:t>выполнять комплекс мероприятий д</w:t>
      </w:r>
      <w:r w:rsidRPr="00A345BB">
        <w:rPr>
          <w:bCs/>
          <w:sz w:val="28"/>
          <w:szCs w:val="28"/>
        </w:rPr>
        <w:t xml:space="preserve">ля обеспечения содержания сетей в исправном </w:t>
      </w:r>
      <w:r w:rsidR="0043038E">
        <w:rPr>
          <w:bCs/>
          <w:sz w:val="28"/>
          <w:szCs w:val="28"/>
        </w:rPr>
        <w:t xml:space="preserve">и </w:t>
      </w:r>
      <w:r w:rsidRPr="00A345BB">
        <w:rPr>
          <w:bCs/>
          <w:sz w:val="28"/>
          <w:szCs w:val="28"/>
        </w:rPr>
        <w:t xml:space="preserve">безопасном состоянии. </w:t>
      </w:r>
    </w:p>
    <w:p w:rsidR="00287C12" w:rsidRPr="00287C12" w:rsidRDefault="00287C12" w:rsidP="00287C12">
      <w:pPr>
        <w:widowControl w:val="0"/>
        <w:ind w:firstLine="709"/>
        <w:jc w:val="both"/>
        <w:rPr>
          <w:bCs/>
          <w:sz w:val="28"/>
          <w:szCs w:val="28"/>
        </w:rPr>
      </w:pPr>
      <w:r w:rsidRPr="00287C12">
        <w:rPr>
          <w:bCs/>
          <w:sz w:val="28"/>
          <w:szCs w:val="28"/>
        </w:rPr>
        <w:t>Технический регламент устанавливает требования к проектированию</w:t>
      </w:r>
      <w:r>
        <w:rPr>
          <w:bCs/>
          <w:sz w:val="28"/>
          <w:szCs w:val="28"/>
        </w:rPr>
        <w:t xml:space="preserve">, </w:t>
      </w:r>
      <w:r w:rsidRPr="00287C12">
        <w:rPr>
          <w:bCs/>
          <w:sz w:val="28"/>
          <w:szCs w:val="28"/>
        </w:rPr>
        <w:t xml:space="preserve"> строительству</w:t>
      </w:r>
      <w:r>
        <w:rPr>
          <w:bCs/>
          <w:sz w:val="28"/>
          <w:szCs w:val="28"/>
        </w:rPr>
        <w:t xml:space="preserve">, </w:t>
      </w:r>
      <w:r w:rsidRPr="00287C12">
        <w:rPr>
          <w:bCs/>
          <w:sz w:val="28"/>
          <w:szCs w:val="28"/>
        </w:rPr>
        <w:t>эксплуатации</w:t>
      </w:r>
      <w:r>
        <w:rPr>
          <w:bCs/>
          <w:sz w:val="28"/>
          <w:szCs w:val="28"/>
        </w:rPr>
        <w:t>,</w:t>
      </w:r>
      <w:r w:rsidRPr="00287C12">
        <w:rPr>
          <w:bCs/>
          <w:sz w:val="28"/>
          <w:szCs w:val="28"/>
        </w:rPr>
        <w:t xml:space="preserve"> реконструкции</w:t>
      </w:r>
      <w:r>
        <w:rPr>
          <w:bCs/>
          <w:sz w:val="28"/>
          <w:szCs w:val="28"/>
        </w:rPr>
        <w:t>,</w:t>
      </w:r>
      <w:r w:rsidRPr="00287C12">
        <w:rPr>
          <w:bCs/>
          <w:sz w:val="28"/>
          <w:szCs w:val="28"/>
        </w:rPr>
        <w:t xml:space="preserve"> ремонт</w:t>
      </w:r>
      <w:r>
        <w:rPr>
          <w:bCs/>
          <w:sz w:val="28"/>
          <w:szCs w:val="28"/>
        </w:rPr>
        <w:t xml:space="preserve">у, </w:t>
      </w:r>
      <w:r w:rsidRPr="00287C12">
        <w:rPr>
          <w:bCs/>
          <w:sz w:val="28"/>
          <w:szCs w:val="28"/>
        </w:rPr>
        <w:t xml:space="preserve">консервации и ликвидации сетей газораспределения и </w:t>
      </w:r>
      <w:proofErr w:type="spellStart"/>
      <w:r w:rsidRPr="00287C12">
        <w:rPr>
          <w:bCs/>
          <w:sz w:val="28"/>
          <w:szCs w:val="28"/>
        </w:rPr>
        <w:t>газопотребления</w:t>
      </w:r>
      <w:proofErr w:type="spellEnd"/>
      <w:r>
        <w:rPr>
          <w:bCs/>
          <w:sz w:val="28"/>
          <w:szCs w:val="28"/>
        </w:rPr>
        <w:t>. П</w:t>
      </w:r>
      <w:r w:rsidRPr="00287C12">
        <w:rPr>
          <w:bCs/>
          <w:sz w:val="28"/>
          <w:szCs w:val="28"/>
        </w:rPr>
        <w:t>ри этом в соответс</w:t>
      </w:r>
      <w:r>
        <w:rPr>
          <w:bCs/>
          <w:sz w:val="28"/>
          <w:szCs w:val="28"/>
        </w:rPr>
        <w:t>твии с пунктом 2 постановления П</w:t>
      </w:r>
      <w:r w:rsidRPr="00287C12">
        <w:rPr>
          <w:bCs/>
          <w:sz w:val="28"/>
          <w:szCs w:val="28"/>
        </w:rPr>
        <w:t xml:space="preserve">равительства </w:t>
      </w:r>
      <w:r w:rsidR="00513F47" w:rsidRPr="00513F47">
        <w:rPr>
          <w:bCs/>
          <w:sz w:val="28"/>
          <w:szCs w:val="28"/>
        </w:rPr>
        <w:t>от 29.10.2010. № 870</w:t>
      </w:r>
      <w:r>
        <w:rPr>
          <w:bCs/>
          <w:sz w:val="28"/>
          <w:szCs w:val="28"/>
        </w:rPr>
        <w:t xml:space="preserve">, </w:t>
      </w:r>
      <w:r w:rsidRPr="00287C12">
        <w:rPr>
          <w:bCs/>
          <w:sz w:val="28"/>
          <w:szCs w:val="28"/>
        </w:rPr>
        <w:t>которым утвержден технический регламент</w:t>
      </w:r>
      <w:r>
        <w:rPr>
          <w:bCs/>
          <w:sz w:val="28"/>
          <w:szCs w:val="28"/>
        </w:rPr>
        <w:t>,</w:t>
      </w:r>
      <w:r w:rsidRPr="00287C12">
        <w:rPr>
          <w:bCs/>
          <w:sz w:val="28"/>
          <w:szCs w:val="28"/>
        </w:rPr>
        <w:t xml:space="preserve"> государственный надзор в лице Ростехнадзора осуществляется только за эксплуатаци</w:t>
      </w:r>
      <w:r>
        <w:rPr>
          <w:bCs/>
          <w:sz w:val="28"/>
          <w:szCs w:val="28"/>
        </w:rPr>
        <w:t>ей,</w:t>
      </w:r>
      <w:r w:rsidRPr="00287C12">
        <w:rPr>
          <w:bCs/>
          <w:sz w:val="28"/>
          <w:szCs w:val="28"/>
        </w:rPr>
        <w:t xml:space="preserve">  реконструкцией</w:t>
      </w:r>
      <w:r>
        <w:rPr>
          <w:bCs/>
          <w:sz w:val="28"/>
          <w:szCs w:val="28"/>
        </w:rPr>
        <w:t>,</w:t>
      </w:r>
      <w:r w:rsidRPr="00287C12">
        <w:rPr>
          <w:bCs/>
          <w:sz w:val="28"/>
          <w:szCs w:val="28"/>
        </w:rPr>
        <w:t xml:space="preserve"> консерваци</w:t>
      </w:r>
      <w:r>
        <w:rPr>
          <w:bCs/>
          <w:sz w:val="28"/>
          <w:szCs w:val="28"/>
        </w:rPr>
        <w:t>ей</w:t>
      </w:r>
      <w:r w:rsidRPr="00287C12">
        <w:rPr>
          <w:bCs/>
          <w:sz w:val="28"/>
          <w:szCs w:val="28"/>
        </w:rPr>
        <w:t xml:space="preserve"> и ликвидаци</w:t>
      </w:r>
      <w:r>
        <w:rPr>
          <w:bCs/>
          <w:sz w:val="28"/>
          <w:szCs w:val="28"/>
        </w:rPr>
        <w:t>ей</w:t>
      </w:r>
      <w:r w:rsidRPr="00287C12">
        <w:rPr>
          <w:bCs/>
          <w:sz w:val="28"/>
          <w:szCs w:val="28"/>
        </w:rPr>
        <w:t xml:space="preserve"> сетей газораспределения и </w:t>
      </w:r>
      <w:proofErr w:type="spellStart"/>
      <w:r w:rsidRPr="00287C12">
        <w:rPr>
          <w:bCs/>
          <w:sz w:val="28"/>
          <w:szCs w:val="28"/>
        </w:rPr>
        <w:t>газопотребления</w:t>
      </w:r>
      <w:proofErr w:type="spellEnd"/>
      <w:r w:rsidRPr="00287C12">
        <w:rPr>
          <w:bCs/>
          <w:sz w:val="28"/>
          <w:szCs w:val="28"/>
        </w:rPr>
        <w:t xml:space="preserve">. </w:t>
      </w:r>
    </w:p>
    <w:p w:rsidR="00287C12" w:rsidRDefault="00287C12" w:rsidP="00287C12">
      <w:pPr>
        <w:widowControl w:val="0"/>
        <w:ind w:firstLine="709"/>
        <w:jc w:val="both"/>
        <w:rPr>
          <w:bCs/>
          <w:sz w:val="28"/>
          <w:szCs w:val="28"/>
        </w:rPr>
      </w:pPr>
      <w:bookmarkStart w:id="0" w:name="_3rdcrjn" w:colFirst="0" w:colLast="0"/>
      <w:bookmarkEnd w:id="0"/>
      <w:r w:rsidRPr="00287C12">
        <w:rPr>
          <w:bCs/>
          <w:sz w:val="28"/>
          <w:szCs w:val="28"/>
        </w:rPr>
        <w:t>Таким образом</w:t>
      </w:r>
      <w:r>
        <w:rPr>
          <w:bCs/>
          <w:sz w:val="28"/>
          <w:szCs w:val="28"/>
        </w:rPr>
        <w:t>,</w:t>
      </w:r>
      <w:r w:rsidRPr="00287C12">
        <w:rPr>
          <w:bCs/>
          <w:sz w:val="28"/>
          <w:szCs w:val="28"/>
        </w:rPr>
        <w:t xml:space="preserve"> ни требования промышленной безопасности</w:t>
      </w:r>
      <w:r>
        <w:rPr>
          <w:bCs/>
          <w:sz w:val="28"/>
          <w:szCs w:val="28"/>
        </w:rPr>
        <w:t>,</w:t>
      </w:r>
      <w:r w:rsidRPr="00287C12">
        <w:rPr>
          <w:bCs/>
          <w:sz w:val="28"/>
          <w:szCs w:val="28"/>
        </w:rPr>
        <w:t xml:space="preserve"> ни требования законодательства о техническом регулировании на сегодня не предусматривают надзора как такового за проектированием и строительством сетей газораспределения и </w:t>
      </w:r>
      <w:proofErr w:type="spellStart"/>
      <w:r w:rsidRPr="00287C12">
        <w:rPr>
          <w:bCs/>
          <w:sz w:val="28"/>
          <w:szCs w:val="28"/>
        </w:rPr>
        <w:t>газопотребления</w:t>
      </w:r>
      <w:proofErr w:type="spellEnd"/>
      <w:r w:rsidRPr="00287C12">
        <w:rPr>
          <w:bCs/>
          <w:sz w:val="28"/>
          <w:szCs w:val="28"/>
        </w:rPr>
        <w:t>. В тоже время и проектирование</w:t>
      </w:r>
      <w:r>
        <w:rPr>
          <w:bCs/>
          <w:sz w:val="28"/>
          <w:szCs w:val="28"/>
        </w:rPr>
        <w:t>,</w:t>
      </w:r>
      <w:r w:rsidRPr="00287C12">
        <w:rPr>
          <w:bCs/>
          <w:sz w:val="28"/>
          <w:szCs w:val="28"/>
        </w:rPr>
        <w:t xml:space="preserve"> и строительство объектов газоснабжения в соответствии с </w:t>
      </w:r>
      <w:r>
        <w:rPr>
          <w:bCs/>
          <w:sz w:val="28"/>
          <w:szCs w:val="28"/>
        </w:rPr>
        <w:t xml:space="preserve">федеральным </w:t>
      </w:r>
      <w:r w:rsidRPr="00287C12">
        <w:rPr>
          <w:bCs/>
          <w:sz w:val="28"/>
          <w:szCs w:val="28"/>
        </w:rPr>
        <w:t xml:space="preserve">законом </w:t>
      </w:r>
      <w:r>
        <w:rPr>
          <w:bCs/>
          <w:sz w:val="28"/>
          <w:szCs w:val="28"/>
        </w:rPr>
        <w:t xml:space="preserve">о </w:t>
      </w:r>
      <w:r w:rsidRPr="00287C12">
        <w:rPr>
          <w:bCs/>
          <w:sz w:val="28"/>
          <w:szCs w:val="28"/>
        </w:rPr>
        <w:t>промышленной безопасности являются видами деятельности в области промышленной безопасности. Поэтому надзорные мероприятия на этапе проектирования и строительства  сегодня возможн</w:t>
      </w:r>
      <w:r>
        <w:rPr>
          <w:bCs/>
          <w:sz w:val="28"/>
          <w:szCs w:val="28"/>
        </w:rPr>
        <w:t>ы,</w:t>
      </w:r>
      <w:r w:rsidRPr="00287C12">
        <w:rPr>
          <w:bCs/>
          <w:sz w:val="28"/>
          <w:szCs w:val="28"/>
        </w:rPr>
        <w:t xml:space="preserve"> но только в отдельных случаях</w:t>
      </w:r>
      <w:r>
        <w:rPr>
          <w:bCs/>
          <w:sz w:val="28"/>
          <w:szCs w:val="28"/>
        </w:rPr>
        <w:t>,</w:t>
      </w:r>
      <w:r w:rsidRPr="00287C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при</w:t>
      </w:r>
      <w:r w:rsidRPr="00287C12">
        <w:rPr>
          <w:bCs/>
          <w:sz w:val="28"/>
          <w:szCs w:val="28"/>
        </w:rPr>
        <w:t xml:space="preserve"> поступ</w:t>
      </w:r>
      <w:r>
        <w:rPr>
          <w:bCs/>
          <w:sz w:val="28"/>
          <w:szCs w:val="28"/>
        </w:rPr>
        <w:t>лении в органы Р</w:t>
      </w:r>
      <w:r w:rsidRPr="00287C12">
        <w:rPr>
          <w:bCs/>
          <w:sz w:val="28"/>
          <w:szCs w:val="28"/>
        </w:rPr>
        <w:t>остехнадзора информации</w:t>
      </w:r>
      <w:r>
        <w:rPr>
          <w:bCs/>
          <w:sz w:val="28"/>
          <w:szCs w:val="28"/>
        </w:rPr>
        <w:t>,</w:t>
      </w:r>
      <w:r w:rsidRPr="00287C12">
        <w:rPr>
          <w:bCs/>
          <w:sz w:val="28"/>
          <w:szCs w:val="28"/>
        </w:rPr>
        <w:t xml:space="preserve"> связанной с угрозой </w:t>
      </w:r>
      <w:r>
        <w:rPr>
          <w:bCs/>
          <w:sz w:val="28"/>
          <w:szCs w:val="28"/>
        </w:rPr>
        <w:t>возникновения аварийных ситуаций, угрозы</w:t>
      </w:r>
      <w:r w:rsidRPr="00287C12">
        <w:rPr>
          <w:bCs/>
          <w:sz w:val="28"/>
          <w:szCs w:val="28"/>
        </w:rPr>
        <w:t xml:space="preserve"> жизни и здоровью людей. </w:t>
      </w:r>
    </w:p>
    <w:p w:rsidR="00287C12" w:rsidRDefault="00287C12" w:rsidP="00287C1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Надзор со стороны Р</w:t>
      </w:r>
      <w:r w:rsidRPr="00287C12">
        <w:rPr>
          <w:bCs/>
          <w:sz w:val="28"/>
          <w:szCs w:val="28"/>
        </w:rPr>
        <w:t>остехнадзора на</w:t>
      </w:r>
      <w:r>
        <w:rPr>
          <w:bCs/>
          <w:sz w:val="28"/>
          <w:szCs w:val="28"/>
        </w:rPr>
        <w:t>,</w:t>
      </w:r>
      <w:r w:rsidRPr="00287C12">
        <w:rPr>
          <w:bCs/>
          <w:sz w:val="28"/>
          <w:szCs w:val="28"/>
        </w:rPr>
        <w:t xml:space="preserve"> так сказать</w:t>
      </w:r>
      <w:r>
        <w:rPr>
          <w:bCs/>
          <w:sz w:val="28"/>
          <w:szCs w:val="28"/>
        </w:rPr>
        <w:t>,</w:t>
      </w:r>
      <w:r w:rsidRPr="00287C12">
        <w:rPr>
          <w:bCs/>
          <w:sz w:val="28"/>
          <w:szCs w:val="28"/>
        </w:rPr>
        <w:t xml:space="preserve"> регулярной основе </w:t>
      </w:r>
      <w:r w:rsidRPr="00287C12">
        <w:rPr>
          <w:bCs/>
          <w:sz w:val="28"/>
          <w:szCs w:val="28"/>
        </w:rPr>
        <w:lastRenderedPageBreak/>
        <w:t xml:space="preserve">начинается с </w:t>
      </w:r>
      <w:r>
        <w:rPr>
          <w:bCs/>
          <w:sz w:val="28"/>
          <w:szCs w:val="28"/>
        </w:rPr>
        <w:t>участия в</w:t>
      </w:r>
      <w:r w:rsidRPr="00287C12">
        <w:rPr>
          <w:bCs/>
          <w:sz w:val="28"/>
          <w:szCs w:val="28"/>
        </w:rPr>
        <w:t xml:space="preserve"> приемк</w:t>
      </w:r>
      <w:r>
        <w:rPr>
          <w:bCs/>
          <w:sz w:val="28"/>
          <w:szCs w:val="28"/>
        </w:rPr>
        <w:t>е</w:t>
      </w:r>
      <w:r w:rsidRPr="00287C12">
        <w:rPr>
          <w:bCs/>
          <w:sz w:val="28"/>
          <w:szCs w:val="28"/>
        </w:rPr>
        <w:t xml:space="preserve"> законченного строительством объекта</w:t>
      </w:r>
      <w:r>
        <w:rPr>
          <w:bCs/>
          <w:sz w:val="28"/>
          <w:szCs w:val="28"/>
        </w:rPr>
        <w:t>. О</w:t>
      </w:r>
      <w:r w:rsidRPr="00287C12">
        <w:rPr>
          <w:bCs/>
          <w:sz w:val="28"/>
          <w:szCs w:val="28"/>
        </w:rPr>
        <w:t xml:space="preserve">бязательность участия инспекторов </w:t>
      </w:r>
      <w:r>
        <w:rPr>
          <w:bCs/>
          <w:sz w:val="28"/>
          <w:szCs w:val="28"/>
        </w:rPr>
        <w:t xml:space="preserve">в </w:t>
      </w:r>
      <w:r w:rsidRPr="00287C12">
        <w:rPr>
          <w:bCs/>
          <w:sz w:val="28"/>
          <w:szCs w:val="28"/>
        </w:rPr>
        <w:t>приемк</w:t>
      </w:r>
      <w:r>
        <w:rPr>
          <w:bCs/>
          <w:sz w:val="28"/>
          <w:szCs w:val="28"/>
        </w:rPr>
        <w:t xml:space="preserve">е, а </w:t>
      </w:r>
      <w:r w:rsidRPr="00287C12">
        <w:rPr>
          <w:bCs/>
          <w:sz w:val="28"/>
          <w:szCs w:val="28"/>
        </w:rPr>
        <w:t xml:space="preserve"> также подробны</w:t>
      </w:r>
      <w:r w:rsidR="00513F47">
        <w:rPr>
          <w:bCs/>
          <w:sz w:val="28"/>
          <w:szCs w:val="28"/>
        </w:rPr>
        <w:t xml:space="preserve">й </w:t>
      </w:r>
      <w:r w:rsidRPr="00287C12">
        <w:rPr>
          <w:bCs/>
          <w:sz w:val="28"/>
          <w:szCs w:val="28"/>
        </w:rPr>
        <w:t>поряд</w:t>
      </w:r>
      <w:r>
        <w:rPr>
          <w:bCs/>
          <w:sz w:val="28"/>
          <w:szCs w:val="28"/>
        </w:rPr>
        <w:t>ок самой приемки установлены в т</w:t>
      </w:r>
      <w:r w:rsidRPr="00287C12">
        <w:rPr>
          <w:bCs/>
          <w:sz w:val="28"/>
          <w:szCs w:val="28"/>
        </w:rPr>
        <w:t xml:space="preserve">ехническом регламенте. </w:t>
      </w:r>
    </w:p>
    <w:p w:rsidR="005C663E" w:rsidRDefault="005C663E" w:rsidP="00287C12">
      <w:pPr>
        <w:widowControl w:val="0"/>
        <w:ind w:firstLine="709"/>
        <w:jc w:val="both"/>
        <w:rPr>
          <w:bCs/>
          <w:sz w:val="28"/>
          <w:szCs w:val="28"/>
        </w:rPr>
      </w:pPr>
    </w:p>
    <w:p w:rsidR="00287C12" w:rsidRDefault="00287C12" w:rsidP="00287C12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поводу приемки. И</w:t>
      </w:r>
      <w:r w:rsidRPr="00287C12">
        <w:rPr>
          <w:bCs/>
          <w:sz w:val="28"/>
          <w:szCs w:val="28"/>
        </w:rPr>
        <w:t>счерпывающий перечень документов</w:t>
      </w:r>
      <w:r>
        <w:rPr>
          <w:bCs/>
          <w:sz w:val="28"/>
          <w:szCs w:val="28"/>
        </w:rPr>
        <w:t>,</w:t>
      </w:r>
      <w:r w:rsidRPr="00287C12">
        <w:rPr>
          <w:bCs/>
          <w:sz w:val="28"/>
          <w:szCs w:val="28"/>
        </w:rPr>
        <w:t xml:space="preserve"> котор</w:t>
      </w:r>
      <w:r>
        <w:rPr>
          <w:bCs/>
          <w:sz w:val="28"/>
          <w:szCs w:val="28"/>
        </w:rPr>
        <w:t xml:space="preserve">ые должны быть представлены </w:t>
      </w:r>
      <w:r w:rsidRPr="00287C12">
        <w:rPr>
          <w:bCs/>
          <w:sz w:val="28"/>
          <w:szCs w:val="28"/>
        </w:rPr>
        <w:t xml:space="preserve"> приемочной комиссии</w:t>
      </w:r>
      <w:r>
        <w:rPr>
          <w:bCs/>
          <w:sz w:val="28"/>
          <w:szCs w:val="28"/>
        </w:rPr>
        <w:t>,</w:t>
      </w:r>
      <w:r w:rsidRPr="00287C12">
        <w:rPr>
          <w:bCs/>
          <w:sz w:val="28"/>
          <w:szCs w:val="28"/>
        </w:rPr>
        <w:t xml:space="preserve"> установлен</w:t>
      </w:r>
      <w:r>
        <w:rPr>
          <w:bCs/>
          <w:sz w:val="28"/>
          <w:szCs w:val="28"/>
        </w:rPr>
        <w:t>ы</w:t>
      </w:r>
      <w:r w:rsidRPr="00287C12">
        <w:rPr>
          <w:bCs/>
          <w:sz w:val="28"/>
          <w:szCs w:val="28"/>
        </w:rPr>
        <w:t xml:space="preserve"> пунктом 95 технического регламента</w:t>
      </w:r>
      <w:r>
        <w:rPr>
          <w:bCs/>
          <w:sz w:val="28"/>
          <w:szCs w:val="28"/>
        </w:rPr>
        <w:t>.</w:t>
      </w:r>
      <w:r w:rsidRPr="00287C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</w:t>
      </w:r>
      <w:r w:rsidRPr="00287C12">
        <w:rPr>
          <w:bCs/>
          <w:sz w:val="28"/>
          <w:szCs w:val="28"/>
        </w:rPr>
        <w:t>бращаю внимание</w:t>
      </w:r>
      <w:r>
        <w:rPr>
          <w:bCs/>
          <w:sz w:val="28"/>
          <w:szCs w:val="28"/>
        </w:rPr>
        <w:t>,</w:t>
      </w:r>
      <w:r w:rsidRPr="00287C12">
        <w:rPr>
          <w:bCs/>
          <w:sz w:val="28"/>
          <w:szCs w:val="28"/>
        </w:rPr>
        <w:t xml:space="preserve"> чт</w:t>
      </w:r>
      <w:r>
        <w:rPr>
          <w:bCs/>
          <w:sz w:val="28"/>
          <w:szCs w:val="28"/>
        </w:rPr>
        <w:t xml:space="preserve">о инспектор не вправе требовать </w:t>
      </w:r>
      <w:r w:rsidRPr="00287C12">
        <w:rPr>
          <w:bCs/>
          <w:sz w:val="28"/>
          <w:szCs w:val="28"/>
        </w:rPr>
        <w:t>документов</w:t>
      </w:r>
      <w:r w:rsidR="00FA119D">
        <w:rPr>
          <w:bCs/>
          <w:sz w:val="28"/>
          <w:szCs w:val="28"/>
        </w:rPr>
        <w:t>,</w:t>
      </w:r>
      <w:r w:rsidRPr="00287C12">
        <w:rPr>
          <w:bCs/>
          <w:sz w:val="28"/>
          <w:szCs w:val="28"/>
        </w:rPr>
        <w:t xml:space="preserve"> предусмотренных законодательством о градостроительной деятельности</w:t>
      </w:r>
      <w:r>
        <w:rPr>
          <w:bCs/>
          <w:sz w:val="28"/>
          <w:szCs w:val="28"/>
        </w:rPr>
        <w:t>,</w:t>
      </w:r>
      <w:r w:rsidRPr="00287C12">
        <w:rPr>
          <w:bCs/>
          <w:sz w:val="28"/>
          <w:szCs w:val="28"/>
        </w:rPr>
        <w:t xml:space="preserve"> в частности </w:t>
      </w:r>
      <w:r>
        <w:rPr>
          <w:bCs/>
          <w:sz w:val="28"/>
          <w:szCs w:val="28"/>
        </w:rPr>
        <w:t xml:space="preserve">- </w:t>
      </w:r>
      <w:r w:rsidRPr="00287C12">
        <w:rPr>
          <w:bCs/>
          <w:sz w:val="28"/>
          <w:szCs w:val="28"/>
        </w:rPr>
        <w:t>разрешени</w:t>
      </w:r>
      <w:r w:rsidR="00FA119D">
        <w:rPr>
          <w:bCs/>
          <w:sz w:val="28"/>
          <w:szCs w:val="28"/>
        </w:rPr>
        <w:t xml:space="preserve">я на строительство и </w:t>
      </w:r>
      <w:r w:rsidRPr="00287C12">
        <w:rPr>
          <w:bCs/>
          <w:sz w:val="28"/>
          <w:szCs w:val="28"/>
        </w:rPr>
        <w:t>разрешени</w:t>
      </w:r>
      <w:r>
        <w:rPr>
          <w:bCs/>
          <w:sz w:val="28"/>
          <w:szCs w:val="28"/>
        </w:rPr>
        <w:t>я</w:t>
      </w:r>
      <w:r w:rsidRPr="00287C12">
        <w:rPr>
          <w:bCs/>
          <w:sz w:val="28"/>
          <w:szCs w:val="28"/>
        </w:rPr>
        <w:t xml:space="preserve"> на ввод в эксплуатацию объекта</w:t>
      </w:r>
      <w:r>
        <w:rPr>
          <w:bCs/>
          <w:sz w:val="28"/>
          <w:szCs w:val="28"/>
        </w:rPr>
        <w:t>. Е</w:t>
      </w:r>
      <w:r w:rsidRPr="00287C12">
        <w:rPr>
          <w:bCs/>
          <w:sz w:val="28"/>
          <w:szCs w:val="28"/>
        </w:rPr>
        <w:t>динственное</w:t>
      </w:r>
      <w:r>
        <w:rPr>
          <w:bCs/>
          <w:sz w:val="28"/>
          <w:szCs w:val="28"/>
        </w:rPr>
        <w:t>,</w:t>
      </w:r>
      <w:r w:rsidRPr="00287C12">
        <w:rPr>
          <w:bCs/>
          <w:sz w:val="28"/>
          <w:szCs w:val="28"/>
        </w:rPr>
        <w:t xml:space="preserve"> что он </w:t>
      </w:r>
      <w:r w:rsidR="00FA119D">
        <w:rPr>
          <w:bCs/>
          <w:sz w:val="28"/>
          <w:szCs w:val="28"/>
        </w:rPr>
        <w:t xml:space="preserve">может и </w:t>
      </w:r>
      <w:r>
        <w:rPr>
          <w:bCs/>
          <w:sz w:val="28"/>
          <w:szCs w:val="28"/>
        </w:rPr>
        <w:t>должен</w:t>
      </w:r>
      <w:r w:rsidRPr="00287C12">
        <w:rPr>
          <w:bCs/>
          <w:sz w:val="28"/>
          <w:szCs w:val="28"/>
        </w:rPr>
        <w:t xml:space="preserve"> потребовать</w:t>
      </w:r>
      <w:r w:rsidR="00FA119D">
        <w:rPr>
          <w:bCs/>
          <w:sz w:val="28"/>
          <w:szCs w:val="28"/>
        </w:rPr>
        <w:t>,</w:t>
      </w:r>
      <w:r w:rsidRPr="00287C12">
        <w:rPr>
          <w:bCs/>
          <w:sz w:val="28"/>
          <w:szCs w:val="28"/>
        </w:rPr>
        <w:t xml:space="preserve"> в случае </w:t>
      </w:r>
      <w:r w:rsidR="00CC6037">
        <w:rPr>
          <w:bCs/>
          <w:sz w:val="28"/>
          <w:szCs w:val="28"/>
        </w:rPr>
        <w:t>необходимости</w:t>
      </w:r>
      <w:r w:rsidRPr="00287C12">
        <w:rPr>
          <w:bCs/>
          <w:sz w:val="28"/>
          <w:szCs w:val="28"/>
        </w:rPr>
        <w:t xml:space="preserve"> </w:t>
      </w:r>
      <w:r w:rsidR="00FA119D">
        <w:rPr>
          <w:bCs/>
          <w:sz w:val="28"/>
          <w:szCs w:val="28"/>
        </w:rPr>
        <w:t xml:space="preserve">- </w:t>
      </w:r>
      <w:r w:rsidRPr="00287C12">
        <w:rPr>
          <w:bCs/>
          <w:sz w:val="28"/>
          <w:szCs w:val="28"/>
        </w:rPr>
        <w:t>это положительное заключение эксп</w:t>
      </w:r>
      <w:r w:rsidR="00FA119D">
        <w:rPr>
          <w:bCs/>
          <w:sz w:val="28"/>
          <w:szCs w:val="28"/>
        </w:rPr>
        <w:t>ертизы проектной документации (</w:t>
      </w:r>
      <w:r w:rsidRPr="00287C12">
        <w:rPr>
          <w:bCs/>
          <w:sz w:val="28"/>
          <w:szCs w:val="28"/>
        </w:rPr>
        <w:t>не путать с заключением экспер</w:t>
      </w:r>
      <w:r w:rsidR="00FA119D">
        <w:rPr>
          <w:bCs/>
          <w:sz w:val="28"/>
          <w:szCs w:val="28"/>
        </w:rPr>
        <w:t>тизы промышленной безопасности).</w:t>
      </w:r>
    </w:p>
    <w:p w:rsidR="00103663" w:rsidRDefault="00103663" w:rsidP="00103663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Далее, если принятая</w:t>
      </w:r>
      <w:r w:rsidRPr="00103663">
        <w:rPr>
          <w:bCs/>
          <w:sz w:val="28"/>
          <w:szCs w:val="28"/>
        </w:rPr>
        <w:t xml:space="preserve"> сеть газораспределения или </w:t>
      </w:r>
      <w:proofErr w:type="spellStart"/>
      <w:r w:rsidRPr="00103663">
        <w:rPr>
          <w:bCs/>
          <w:sz w:val="28"/>
          <w:szCs w:val="28"/>
        </w:rPr>
        <w:t>газопотребления</w:t>
      </w:r>
      <w:proofErr w:type="spellEnd"/>
      <w:r w:rsidRPr="00103663">
        <w:rPr>
          <w:bCs/>
          <w:sz w:val="28"/>
          <w:szCs w:val="28"/>
        </w:rPr>
        <w:t xml:space="preserve"> </w:t>
      </w:r>
      <w:r w:rsidR="00EA72A1">
        <w:rPr>
          <w:bCs/>
          <w:sz w:val="28"/>
          <w:szCs w:val="28"/>
        </w:rPr>
        <w:t xml:space="preserve">включает высокое и среднее давление и </w:t>
      </w:r>
      <w:r w:rsidRPr="00103663">
        <w:rPr>
          <w:bCs/>
          <w:sz w:val="28"/>
          <w:szCs w:val="28"/>
        </w:rPr>
        <w:t xml:space="preserve">оказывается </w:t>
      </w:r>
      <w:r>
        <w:rPr>
          <w:bCs/>
          <w:sz w:val="28"/>
          <w:szCs w:val="28"/>
        </w:rPr>
        <w:t>опасным производственным объекто</w:t>
      </w:r>
      <w:r w:rsidRPr="00103663">
        <w:rPr>
          <w:bCs/>
          <w:sz w:val="28"/>
          <w:szCs w:val="28"/>
        </w:rPr>
        <w:t>м</w:t>
      </w:r>
      <w:r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то</w:t>
      </w:r>
      <w:r w:rsidRPr="00103663">
        <w:rPr>
          <w:bCs/>
          <w:sz w:val="28"/>
          <w:szCs w:val="28"/>
        </w:rPr>
        <w:t xml:space="preserve"> не позднее </w:t>
      </w:r>
      <w:r>
        <w:rPr>
          <w:bCs/>
          <w:sz w:val="28"/>
          <w:szCs w:val="28"/>
        </w:rPr>
        <w:t xml:space="preserve">чем через 10 дней после начала эксплуатации </w:t>
      </w:r>
      <w:r w:rsidRPr="00103663">
        <w:rPr>
          <w:bCs/>
          <w:sz w:val="28"/>
          <w:szCs w:val="28"/>
        </w:rPr>
        <w:t>эксплуатирующая организация должна подать сведения для регистрации объектов в государственном реестре</w:t>
      </w:r>
      <w:r>
        <w:rPr>
          <w:bCs/>
          <w:sz w:val="28"/>
          <w:szCs w:val="28"/>
        </w:rPr>
        <w:t>.</w:t>
      </w:r>
      <w:r w:rsidRPr="001036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</w:t>
      </w:r>
      <w:r w:rsidRPr="00103663">
        <w:rPr>
          <w:bCs/>
          <w:sz w:val="28"/>
          <w:szCs w:val="28"/>
        </w:rPr>
        <w:t xml:space="preserve">рок 10 </w:t>
      </w:r>
      <w:r>
        <w:rPr>
          <w:bCs/>
          <w:sz w:val="28"/>
          <w:szCs w:val="28"/>
        </w:rPr>
        <w:t>дней установлен постановлением П</w:t>
      </w:r>
      <w:r w:rsidRPr="00103663">
        <w:rPr>
          <w:bCs/>
          <w:sz w:val="28"/>
          <w:szCs w:val="28"/>
        </w:rPr>
        <w:t xml:space="preserve">равительства </w:t>
      </w:r>
      <w:r>
        <w:rPr>
          <w:bCs/>
          <w:sz w:val="28"/>
          <w:szCs w:val="28"/>
        </w:rPr>
        <w:t>№</w:t>
      </w:r>
      <w:r w:rsidRPr="00103663">
        <w:rPr>
          <w:bCs/>
          <w:sz w:val="28"/>
          <w:szCs w:val="28"/>
        </w:rPr>
        <w:t xml:space="preserve"> 1371 от 24 ноября 1998 года (последняя редакция </w:t>
      </w:r>
      <w:r>
        <w:rPr>
          <w:bCs/>
          <w:sz w:val="28"/>
          <w:szCs w:val="28"/>
        </w:rPr>
        <w:t xml:space="preserve">- </w:t>
      </w:r>
      <w:r w:rsidRPr="00103663">
        <w:rPr>
          <w:bCs/>
          <w:sz w:val="28"/>
          <w:szCs w:val="28"/>
        </w:rPr>
        <w:t>2014 года)</w:t>
      </w:r>
      <w:r>
        <w:rPr>
          <w:bCs/>
          <w:sz w:val="28"/>
          <w:szCs w:val="28"/>
        </w:rPr>
        <w:t>. П</w:t>
      </w:r>
      <w:r w:rsidRPr="00103663">
        <w:rPr>
          <w:bCs/>
          <w:sz w:val="28"/>
          <w:szCs w:val="28"/>
        </w:rPr>
        <w:t>осле этого начинается отсчет трехлетнего срока</w:t>
      </w:r>
      <w:r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когда может быть запланирована первая плановая проверка этого объекта</w:t>
      </w:r>
      <w:r>
        <w:rPr>
          <w:bCs/>
          <w:sz w:val="28"/>
          <w:szCs w:val="28"/>
        </w:rPr>
        <w:t>. П</w:t>
      </w:r>
      <w:r w:rsidRPr="00103663">
        <w:rPr>
          <w:bCs/>
          <w:sz w:val="28"/>
          <w:szCs w:val="28"/>
        </w:rPr>
        <w:t>одчеркиваю</w:t>
      </w:r>
      <w:r>
        <w:rPr>
          <w:bCs/>
          <w:sz w:val="28"/>
          <w:szCs w:val="28"/>
        </w:rPr>
        <w:t>: не</w:t>
      </w:r>
      <w:r w:rsidRPr="00103663">
        <w:rPr>
          <w:bCs/>
          <w:sz w:val="28"/>
          <w:szCs w:val="28"/>
        </w:rPr>
        <w:t xml:space="preserve"> </w:t>
      </w:r>
      <w:proofErr w:type="gramStart"/>
      <w:r w:rsidRPr="00103663">
        <w:rPr>
          <w:bCs/>
          <w:sz w:val="28"/>
          <w:szCs w:val="28"/>
        </w:rPr>
        <w:t>произведен</w:t>
      </w:r>
      <w:r>
        <w:rPr>
          <w:bCs/>
          <w:sz w:val="28"/>
          <w:szCs w:val="28"/>
        </w:rPr>
        <w:t>а</w:t>
      </w:r>
      <w:proofErr w:type="gramEnd"/>
      <w:r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 включена в план проверок на следующий год. </w:t>
      </w:r>
      <w:r w:rsidRPr="00103663">
        <w:rPr>
          <w:bCs/>
          <w:sz w:val="28"/>
          <w:szCs w:val="28"/>
        </w:rPr>
        <w:t xml:space="preserve">То есть фактически </w:t>
      </w:r>
      <w:r>
        <w:rPr>
          <w:bCs/>
          <w:sz w:val="28"/>
          <w:szCs w:val="28"/>
        </w:rPr>
        <w:t>первая</w:t>
      </w:r>
      <w:r w:rsidRPr="0010366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плановая </w:t>
      </w:r>
      <w:r w:rsidRPr="00103663">
        <w:rPr>
          <w:bCs/>
          <w:sz w:val="28"/>
          <w:szCs w:val="28"/>
        </w:rPr>
        <w:t xml:space="preserve">проверка может </w:t>
      </w:r>
      <w:r>
        <w:rPr>
          <w:bCs/>
          <w:sz w:val="28"/>
          <w:szCs w:val="28"/>
        </w:rPr>
        <w:t>состояться</w:t>
      </w:r>
      <w:r w:rsidRPr="00103663">
        <w:rPr>
          <w:bCs/>
          <w:sz w:val="28"/>
          <w:szCs w:val="28"/>
        </w:rPr>
        <w:t xml:space="preserve"> только через 4 года</w:t>
      </w:r>
      <w:r>
        <w:rPr>
          <w:bCs/>
          <w:sz w:val="28"/>
          <w:szCs w:val="28"/>
        </w:rPr>
        <w:t>. Д</w:t>
      </w:r>
      <w:r w:rsidRPr="00103663">
        <w:rPr>
          <w:bCs/>
          <w:sz w:val="28"/>
          <w:szCs w:val="28"/>
        </w:rPr>
        <w:t>альнейшая периодичность планирования такая же</w:t>
      </w:r>
      <w:r>
        <w:rPr>
          <w:bCs/>
          <w:sz w:val="28"/>
          <w:szCs w:val="28"/>
        </w:rPr>
        <w:t>:</w:t>
      </w:r>
      <w:r w:rsidRPr="00103663">
        <w:rPr>
          <w:bCs/>
          <w:sz w:val="28"/>
          <w:szCs w:val="28"/>
        </w:rPr>
        <w:t xml:space="preserve"> можно </w:t>
      </w:r>
      <w:r w:rsidRPr="00513F47">
        <w:rPr>
          <w:bCs/>
          <w:i/>
          <w:sz w:val="28"/>
          <w:szCs w:val="28"/>
        </w:rPr>
        <w:t>включить в план</w:t>
      </w:r>
      <w:r w:rsidRPr="00103663">
        <w:rPr>
          <w:bCs/>
          <w:sz w:val="28"/>
          <w:szCs w:val="28"/>
        </w:rPr>
        <w:t xml:space="preserve"> через 3 года после последней плановой проверки</w:t>
      </w:r>
      <w:r>
        <w:rPr>
          <w:bCs/>
          <w:sz w:val="28"/>
          <w:szCs w:val="28"/>
        </w:rPr>
        <w:t>.</w:t>
      </w:r>
      <w:r w:rsidRPr="00103663">
        <w:rPr>
          <w:bCs/>
          <w:sz w:val="28"/>
          <w:szCs w:val="28"/>
        </w:rPr>
        <w:t xml:space="preserve"> </w:t>
      </w:r>
    </w:p>
    <w:p w:rsidR="005C663E" w:rsidRDefault="005C663E" w:rsidP="00103663">
      <w:pPr>
        <w:widowControl w:val="0"/>
        <w:ind w:firstLine="709"/>
        <w:jc w:val="both"/>
        <w:rPr>
          <w:bCs/>
          <w:sz w:val="28"/>
          <w:szCs w:val="28"/>
        </w:rPr>
      </w:pPr>
    </w:p>
    <w:p w:rsidR="00513F47" w:rsidRDefault="00103663" w:rsidP="00513F47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103663">
        <w:rPr>
          <w:bCs/>
          <w:sz w:val="28"/>
          <w:szCs w:val="28"/>
        </w:rPr>
        <w:t>о поводу плановых проверок и их периодичности хочу разъяснить один очень важный момент</w:t>
      </w:r>
      <w:r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который постоянно  ставит в тупик поднадзорные организации, вызывает у них жалобы и непонимание. Дело в том</w:t>
      </w:r>
      <w:r>
        <w:rPr>
          <w:bCs/>
          <w:sz w:val="28"/>
          <w:szCs w:val="28"/>
        </w:rPr>
        <w:t xml:space="preserve">, что на </w:t>
      </w:r>
      <w:proofErr w:type="spellStart"/>
      <w:r>
        <w:rPr>
          <w:bCs/>
          <w:sz w:val="28"/>
          <w:szCs w:val="28"/>
        </w:rPr>
        <w:t>Р</w:t>
      </w:r>
      <w:r w:rsidRPr="00103663">
        <w:rPr>
          <w:bCs/>
          <w:sz w:val="28"/>
          <w:szCs w:val="28"/>
        </w:rPr>
        <w:t>остехнадзор</w:t>
      </w:r>
      <w:proofErr w:type="spellEnd"/>
      <w:r w:rsidRPr="00103663">
        <w:rPr>
          <w:bCs/>
          <w:sz w:val="28"/>
          <w:szCs w:val="28"/>
        </w:rPr>
        <w:t xml:space="preserve"> возложен надзор в трех отдельных правовых областях. Первая область </w:t>
      </w:r>
      <w:r>
        <w:rPr>
          <w:bCs/>
          <w:sz w:val="28"/>
          <w:szCs w:val="28"/>
        </w:rPr>
        <w:t>- это з</w:t>
      </w:r>
      <w:r w:rsidRPr="00103663">
        <w:rPr>
          <w:bCs/>
          <w:sz w:val="28"/>
          <w:szCs w:val="28"/>
        </w:rPr>
        <w:t xml:space="preserve">аконодательство в области промышленной </w:t>
      </w:r>
      <w:proofErr w:type="gramStart"/>
      <w:r w:rsidRPr="00103663">
        <w:rPr>
          <w:bCs/>
          <w:sz w:val="28"/>
          <w:szCs w:val="28"/>
        </w:rPr>
        <w:t>безопасности</w:t>
      </w:r>
      <w:proofErr w:type="gramEnd"/>
      <w:r w:rsidRPr="00103663">
        <w:rPr>
          <w:bCs/>
          <w:sz w:val="28"/>
          <w:szCs w:val="28"/>
        </w:rPr>
        <w:t xml:space="preserve"> где основополагающим является Федеральный закон </w:t>
      </w:r>
      <w:r>
        <w:rPr>
          <w:bCs/>
          <w:sz w:val="28"/>
          <w:szCs w:val="28"/>
        </w:rPr>
        <w:t>о</w:t>
      </w:r>
      <w:r w:rsidRPr="00103663">
        <w:rPr>
          <w:bCs/>
          <w:sz w:val="28"/>
          <w:szCs w:val="28"/>
        </w:rPr>
        <w:t xml:space="preserve"> промышленной безопасности </w:t>
      </w:r>
      <w:r>
        <w:rPr>
          <w:bCs/>
          <w:sz w:val="28"/>
          <w:szCs w:val="28"/>
        </w:rPr>
        <w:t xml:space="preserve">опасных производственных объектов, </w:t>
      </w:r>
      <w:r w:rsidRPr="00103663">
        <w:rPr>
          <w:bCs/>
          <w:sz w:val="28"/>
          <w:szCs w:val="28"/>
        </w:rPr>
        <w:t>а предметом проверки являются требования этого закона</w:t>
      </w:r>
      <w:r>
        <w:rPr>
          <w:bCs/>
          <w:sz w:val="28"/>
          <w:szCs w:val="28"/>
        </w:rPr>
        <w:t xml:space="preserve">, а </w:t>
      </w:r>
      <w:r w:rsidRPr="00103663">
        <w:rPr>
          <w:bCs/>
          <w:sz w:val="28"/>
          <w:szCs w:val="28"/>
        </w:rPr>
        <w:t xml:space="preserve"> также требования федеральных норм и правил </w:t>
      </w:r>
      <w:r>
        <w:rPr>
          <w:bCs/>
          <w:sz w:val="28"/>
          <w:szCs w:val="28"/>
        </w:rPr>
        <w:t xml:space="preserve">«Правила </w:t>
      </w:r>
      <w:r w:rsidRPr="00103663">
        <w:rPr>
          <w:bCs/>
          <w:sz w:val="28"/>
          <w:szCs w:val="28"/>
        </w:rPr>
        <w:t xml:space="preserve">безопасности сетей газораспределения и </w:t>
      </w:r>
      <w:proofErr w:type="spellStart"/>
      <w:r w:rsidRPr="00103663">
        <w:rPr>
          <w:bCs/>
          <w:sz w:val="28"/>
          <w:szCs w:val="28"/>
        </w:rPr>
        <w:t>газопотребления</w:t>
      </w:r>
      <w:proofErr w:type="spellEnd"/>
      <w:r>
        <w:rPr>
          <w:bCs/>
          <w:sz w:val="28"/>
          <w:szCs w:val="28"/>
        </w:rPr>
        <w:t>», а также, как я уже говорил,</w:t>
      </w:r>
      <w:r w:rsidRPr="00103663">
        <w:rPr>
          <w:bCs/>
          <w:sz w:val="28"/>
          <w:szCs w:val="28"/>
        </w:rPr>
        <w:t xml:space="preserve"> и соответствующего технического регламента</w:t>
      </w:r>
      <w:r>
        <w:rPr>
          <w:bCs/>
          <w:sz w:val="28"/>
          <w:szCs w:val="28"/>
        </w:rPr>
        <w:t>. В</w:t>
      </w:r>
      <w:r w:rsidRPr="00103663">
        <w:rPr>
          <w:bCs/>
          <w:sz w:val="28"/>
          <w:szCs w:val="28"/>
        </w:rPr>
        <w:t xml:space="preserve">торая область </w:t>
      </w:r>
      <w:r>
        <w:rPr>
          <w:bCs/>
          <w:sz w:val="28"/>
          <w:szCs w:val="28"/>
        </w:rPr>
        <w:t xml:space="preserve">- </w:t>
      </w:r>
      <w:r w:rsidRPr="00103663">
        <w:rPr>
          <w:bCs/>
          <w:sz w:val="28"/>
          <w:szCs w:val="28"/>
        </w:rPr>
        <w:t>это законодательство о техническом регулировании</w:t>
      </w:r>
      <w:r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где основополагающим является Федеральный закон </w:t>
      </w:r>
      <w:r w:rsidR="00513F47" w:rsidRPr="00513F47">
        <w:rPr>
          <w:bCs/>
          <w:sz w:val="28"/>
          <w:szCs w:val="28"/>
        </w:rPr>
        <w:t xml:space="preserve">от 27 декабря 2002 года </w:t>
      </w:r>
      <w:r w:rsidR="00513F47">
        <w:rPr>
          <w:bCs/>
          <w:sz w:val="28"/>
          <w:szCs w:val="28"/>
        </w:rPr>
        <w:t>№</w:t>
      </w:r>
      <w:r w:rsidR="00513F47" w:rsidRPr="00513F47">
        <w:rPr>
          <w:bCs/>
          <w:sz w:val="28"/>
          <w:szCs w:val="28"/>
        </w:rPr>
        <w:t xml:space="preserve"> 184-ФЗ </w:t>
      </w:r>
      <w:r>
        <w:rPr>
          <w:bCs/>
          <w:sz w:val="28"/>
          <w:szCs w:val="28"/>
        </w:rPr>
        <w:t>«О</w:t>
      </w:r>
      <w:r w:rsidRPr="00103663">
        <w:rPr>
          <w:bCs/>
          <w:sz w:val="28"/>
          <w:szCs w:val="28"/>
        </w:rPr>
        <w:t xml:space="preserve"> техническом регулировании</w:t>
      </w:r>
      <w:r>
        <w:rPr>
          <w:bCs/>
          <w:sz w:val="28"/>
          <w:szCs w:val="28"/>
        </w:rPr>
        <w:t>» и</w:t>
      </w:r>
      <w:r w:rsidRPr="00103663">
        <w:rPr>
          <w:bCs/>
          <w:sz w:val="28"/>
          <w:szCs w:val="28"/>
        </w:rPr>
        <w:t xml:space="preserve"> предметом проверки в нашем случае являются требования технического регламента </w:t>
      </w:r>
      <w:r>
        <w:rPr>
          <w:bCs/>
          <w:sz w:val="28"/>
          <w:szCs w:val="28"/>
        </w:rPr>
        <w:t xml:space="preserve">о </w:t>
      </w:r>
      <w:r w:rsidRPr="00103663">
        <w:rPr>
          <w:bCs/>
          <w:sz w:val="28"/>
          <w:szCs w:val="28"/>
        </w:rPr>
        <w:t xml:space="preserve">безопасности сетей газораспределения и </w:t>
      </w:r>
      <w:proofErr w:type="spellStart"/>
      <w:r w:rsidRPr="00103663">
        <w:rPr>
          <w:bCs/>
          <w:sz w:val="28"/>
          <w:szCs w:val="28"/>
        </w:rPr>
        <w:t>газопотребления</w:t>
      </w:r>
      <w:proofErr w:type="spellEnd"/>
      <w:r>
        <w:rPr>
          <w:bCs/>
          <w:sz w:val="28"/>
          <w:szCs w:val="28"/>
        </w:rPr>
        <w:t>. И</w:t>
      </w:r>
      <w:r w:rsidRPr="00103663">
        <w:rPr>
          <w:bCs/>
          <w:sz w:val="28"/>
          <w:szCs w:val="28"/>
        </w:rPr>
        <w:t xml:space="preserve"> наконец</w:t>
      </w:r>
      <w:r w:rsidR="00967E7D"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</w:t>
      </w:r>
      <w:r w:rsidR="00967E7D">
        <w:rPr>
          <w:bCs/>
          <w:sz w:val="28"/>
          <w:szCs w:val="28"/>
        </w:rPr>
        <w:t xml:space="preserve">третья </w:t>
      </w:r>
      <w:r w:rsidRPr="00103663">
        <w:rPr>
          <w:bCs/>
          <w:sz w:val="28"/>
          <w:szCs w:val="28"/>
        </w:rPr>
        <w:t xml:space="preserve">область </w:t>
      </w:r>
      <w:r w:rsidR="00967E7D">
        <w:rPr>
          <w:bCs/>
          <w:sz w:val="28"/>
          <w:szCs w:val="28"/>
        </w:rPr>
        <w:t xml:space="preserve">- </w:t>
      </w:r>
      <w:r w:rsidRPr="00103663">
        <w:rPr>
          <w:bCs/>
          <w:sz w:val="28"/>
          <w:szCs w:val="28"/>
        </w:rPr>
        <w:t>это лицензионный контроль</w:t>
      </w:r>
      <w:r w:rsidR="00967E7D"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где основополагающим является Федеральный закон </w:t>
      </w:r>
      <w:r w:rsidR="00513F47" w:rsidRPr="00513F47">
        <w:rPr>
          <w:bCs/>
          <w:sz w:val="28"/>
          <w:szCs w:val="28"/>
        </w:rPr>
        <w:t>от 04.05.2011 № 99-ФЗ «О лицензировани</w:t>
      </w:r>
      <w:r w:rsidR="00513F47">
        <w:rPr>
          <w:bCs/>
          <w:sz w:val="28"/>
          <w:szCs w:val="28"/>
        </w:rPr>
        <w:t xml:space="preserve">и отдельных видов деятельности» </w:t>
      </w:r>
      <w:r w:rsidRPr="00103663">
        <w:rPr>
          <w:bCs/>
          <w:sz w:val="28"/>
          <w:szCs w:val="28"/>
        </w:rPr>
        <w:t>и в нашем случае проверяются  лицензионные требования</w:t>
      </w:r>
      <w:r w:rsidR="00967E7D">
        <w:rPr>
          <w:bCs/>
          <w:sz w:val="28"/>
          <w:szCs w:val="28"/>
        </w:rPr>
        <w:t xml:space="preserve">, установленные постановлением </w:t>
      </w:r>
      <w:r w:rsidR="00967E7D">
        <w:rPr>
          <w:bCs/>
          <w:sz w:val="28"/>
          <w:szCs w:val="28"/>
        </w:rPr>
        <w:lastRenderedPageBreak/>
        <w:t>П</w:t>
      </w:r>
      <w:r w:rsidRPr="00103663">
        <w:rPr>
          <w:bCs/>
          <w:sz w:val="28"/>
          <w:szCs w:val="28"/>
        </w:rPr>
        <w:t>равительства</w:t>
      </w:r>
      <w:r w:rsidR="00513F47" w:rsidRPr="00513F47">
        <w:rPr>
          <w:bCs/>
          <w:sz w:val="28"/>
          <w:szCs w:val="28"/>
        </w:rPr>
        <w:t xml:space="preserve"> от 10.06</w:t>
      </w:r>
      <w:r w:rsidR="00513F47">
        <w:rPr>
          <w:bCs/>
          <w:sz w:val="28"/>
          <w:szCs w:val="28"/>
        </w:rPr>
        <w:t>.</w:t>
      </w:r>
      <w:r w:rsidR="00513F47" w:rsidRPr="00513F47">
        <w:rPr>
          <w:bCs/>
          <w:sz w:val="28"/>
          <w:szCs w:val="28"/>
        </w:rPr>
        <w:t>2013 № 492</w:t>
      </w:r>
      <w:r w:rsidRPr="00103663">
        <w:rPr>
          <w:bCs/>
          <w:sz w:val="28"/>
          <w:szCs w:val="28"/>
        </w:rPr>
        <w:t xml:space="preserve"> </w:t>
      </w:r>
      <w:r w:rsidR="00967E7D">
        <w:rPr>
          <w:bCs/>
          <w:sz w:val="28"/>
          <w:szCs w:val="28"/>
        </w:rPr>
        <w:t>«О</w:t>
      </w:r>
      <w:r w:rsidRPr="00103663">
        <w:rPr>
          <w:bCs/>
          <w:sz w:val="28"/>
          <w:szCs w:val="28"/>
        </w:rPr>
        <w:t xml:space="preserve"> лицензировании деятельности по эксплуатации взрывопожароопасных и химически опасных производственных объектов 1 2 и 3 классов опасности</w:t>
      </w:r>
      <w:r w:rsidR="00967E7D">
        <w:rPr>
          <w:bCs/>
          <w:sz w:val="28"/>
          <w:szCs w:val="28"/>
        </w:rPr>
        <w:t>». По всем трём областям м</w:t>
      </w:r>
      <w:r w:rsidRPr="00103663">
        <w:rPr>
          <w:bCs/>
          <w:sz w:val="28"/>
          <w:szCs w:val="28"/>
        </w:rPr>
        <w:t>ы обязаны</w:t>
      </w:r>
      <w:r w:rsidR="00967E7D">
        <w:rPr>
          <w:bCs/>
          <w:sz w:val="28"/>
          <w:szCs w:val="28"/>
        </w:rPr>
        <w:t>, подчеркну</w:t>
      </w:r>
      <w:r w:rsidR="00513F47">
        <w:rPr>
          <w:bCs/>
          <w:sz w:val="28"/>
          <w:szCs w:val="28"/>
        </w:rPr>
        <w:t xml:space="preserve"> </w:t>
      </w:r>
      <w:r w:rsidR="00967E7D">
        <w:rPr>
          <w:bCs/>
          <w:sz w:val="28"/>
          <w:szCs w:val="28"/>
        </w:rPr>
        <w:t xml:space="preserve">- </w:t>
      </w:r>
      <w:r w:rsidRPr="00103663">
        <w:rPr>
          <w:bCs/>
          <w:sz w:val="28"/>
          <w:szCs w:val="28"/>
        </w:rPr>
        <w:t xml:space="preserve"> </w:t>
      </w:r>
      <w:r w:rsidRPr="00513F47">
        <w:rPr>
          <w:bCs/>
          <w:i/>
          <w:sz w:val="28"/>
          <w:szCs w:val="28"/>
        </w:rPr>
        <w:t>обязаны</w:t>
      </w:r>
      <w:r w:rsidR="00967E7D">
        <w:rPr>
          <w:bCs/>
          <w:sz w:val="28"/>
          <w:szCs w:val="28"/>
        </w:rPr>
        <w:t xml:space="preserve">, </w:t>
      </w:r>
      <w:r w:rsidRPr="00103663">
        <w:rPr>
          <w:bCs/>
          <w:sz w:val="28"/>
          <w:szCs w:val="28"/>
        </w:rPr>
        <w:t>осуществлять надзор</w:t>
      </w:r>
      <w:r w:rsidR="005C663E">
        <w:rPr>
          <w:bCs/>
          <w:sz w:val="28"/>
          <w:szCs w:val="28"/>
        </w:rPr>
        <w:t>.</w:t>
      </w:r>
      <w:r w:rsidRPr="00103663">
        <w:rPr>
          <w:bCs/>
          <w:sz w:val="28"/>
          <w:szCs w:val="28"/>
        </w:rPr>
        <w:t xml:space="preserve"> А значит </w:t>
      </w:r>
      <w:r w:rsidR="005C663E">
        <w:rPr>
          <w:bCs/>
          <w:sz w:val="28"/>
          <w:szCs w:val="28"/>
        </w:rPr>
        <w:t xml:space="preserve">- </w:t>
      </w:r>
      <w:r w:rsidRPr="00103663">
        <w:rPr>
          <w:bCs/>
          <w:sz w:val="28"/>
          <w:szCs w:val="28"/>
        </w:rPr>
        <w:t>планировать проверки. И от</w:t>
      </w:r>
      <w:r w:rsidR="00967E7D">
        <w:rPr>
          <w:bCs/>
          <w:sz w:val="28"/>
          <w:szCs w:val="28"/>
        </w:rPr>
        <w:t>с</w:t>
      </w:r>
      <w:r w:rsidRPr="00103663">
        <w:rPr>
          <w:bCs/>
          <w:sz w:val="28"/>
          <w:szCs w:val="28"/>
        </w:rPr>
        <w:t>чет периодичности проверок в 3 года в каждой области ведется независимо от двух других областей. Поэтому если</w:t>
      </w:r>
      <w:r w:rsidR="00967E7D"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например</w:t>
      </w:r>
      <w:r w:rsidR="00513F47"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в 2017 году проводилась проверка сети </w:t>
      </w:r>
      <w:proofErr w:type="spellStart"/>
      <w:r w:rsidRPr="00103663">
        <w:rPr>
          <w:bCs/>
          <w:sz w:val="28"/>
          <w:szCs w:val="28"/>
        </w:rPr>
        <w:t>газопотребления</w:t>
      </w:r>
      <w:proofErr w:type="spellEnd"/>
      <w:r w:rsidRPr="00103663">
        <w:rPr>
          <w:bCs/>
          <w:sz w:val="28"/>
          <w:szCs w:val="28"/>
        </w:rPr>
        <w:t xml:space="preserve"> по вопросам промышленной безопасности</w:t>
      </w:r>
      <w:r w:rsidR="00967E7D"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то </w:t>
      </w:r>
      <w:r w:rsidR="00967E7D">
        <w:rPr>
          <w:bCs/>
          <w:sz w:val="28"/>
          <w:szCs w:val="28"/>
        </w:rPr>
        <w:t xml:space="preserve">совершенно законным будет </w:t>
      </w:r>
      <w:r w:rsidRPr="00103663">
        <w:rPr>
          <w:bCs/>
          <w:sz w:val="28"/>
          <w:szCs w:val="28"/>
        </w:rPr>
        <w:t xml:space="preserve">планирование проверки этого же объекта с точки зрения соблюдения лицензионных требований </w:t>
      </w:r>
      <w:r w:rsidR="00967E7D">
        <w:rPr>
          <w:bCs/>
          <w:sz w:val="28"/>
          <w:szCs w:val="28"/>
        </w:rPr>
        <w:t xml:space="preserve">в </w:t>
      </w:r>
      <w:r w:rsidRPr="00103663">
        <w:rPr>
          <w:bCs/>
          <w:sz w:val="28"/>
          <w:szCs w:val="28"/>
        </w:rPr>
        <w:t>2018 году</w:t>
      </w:r>
      <w:r w:rsidR="00967E7D"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при условии</w:t>
      </w:r>
      <w:r w:rsidR="00967E7D"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если лицензионного контроля не проводилось последние три года. А еще может оказаться</w:t>
      </w:r>
      <w:r w:rsidR="00967E7D"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что эта же котельная проверялась </w:t>
      </w:r>
      <w:r w:rsidR="00967E7D">
        <w:rPr>
          <w:bCs/>
          <w:sz w:val="28"/>
          <w:szCs w:val="28"/>
        </w:rPr>
        <w:t>в 2017 году нашим же У</w:t>
      </w:r>
      <w:r w:rsidRPr="00103663">
        <w:rPr>
          <w:bCs/>
          <w:sz w:val="28"/>
          <w:szCs w:val="28"/>
        </w:rPr>
        <w:t>правлением</w:t>
      </w:r>
      <w:r w:rsidR="00967E7D"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допустим</w:t>
      </w:r>
      <w:r w:rsidR="00967E7D"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по вопросам энергосбережения </w:t>
      </w:r>
      <w:r w:rsidR="00967E7D">
        <w:rPr>
          <w:bCs/>
          <w:sz w:val="28"/>
          <w:szCs w:val="28"/>
        </w:rPr>
        <w:t xml:space="preserve"> -</w:t>
      </w:r>
      <w:r w:rsidR="00513F47">
        <w:rPr>
          <w:bCs/>
          <w:sz w:val="28"/>
          <w:szCs w:val="28"/>
        </w:rPr>
        <w:t xml:space="preserve"> </w:t>
      </w:r>
      <w:r w:rsidRPr="00103663">
        <w:rPr>
          <w:bCs/>
          <w:sz w:val="28"/>
          <w:szCs w:val="28"/>
        </w:rPr>
        <w:t>это ещё одно направление законодательства</w:t>
      </w:r>
      <w:r w:rsidR="00967E7D"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котор</w:t>
      </w:r>
      <w:r w:rsidR="00967E7D">
        <w:rPr>
          <w:bCs/>
          <w:sz w:val="28"/>
          <w:szCs w:val="28"/>
        </w:rPr>
        <w:t>ое</w:t>
      </w:r>
      <w:r w:rsidRPr="00103663">
        <w:rPr>
          <w:bCs/>
          <w:sz w:val="28"/>
          <w:szCs w:val="28"/>
        </w:rPr>
        <w:t xml:space="preserve"> не имеет никакого отношения ни к трем направлениям</w:t>
      </w:r>
      <w:r w:rsidR="00967E7D">
        <w:rPr>
          <w:bCs/>
          <w:sz w:val="28"/>
          <w:szCs w:val="28"/>
        </w:rPr>
        <w:t>, указанным</w:t>
      </w:r>
      <w:r w:rsidRPr="00103663">
        <w:rPr>
          <w:bCs/>
          <w:sz w:val="28"/>
          <w:szCs w:val="28"/>
        </w:rPr>
        <w:t xml:space="preserve"> ранее</w:t>
      </w:r>
      <w:r w:rsidR="00967E7D">
        <w:rPr>
          <w:bCs/>
          <w:sz w:val="28"/>
          <w:szCs w:val="28"/>
        </w:rPr>
        <w:t>, ни вообще к</w:t>
      </w:r>
      <w:r w:rsidRPr="00103663">
        <w:rPr>
          <w:bCs/>
          <w:sz w:val="28"/>
          <w:szCs w:val="28"/>
        </w:rPr>
        <w:t xml:space="preserve"> объектам газораспределения и </w:t>
      </w:r>
      <w:proofErr w:type="spellStart"/>
      <w:r w:rsidRPr="00103663">
        <w:rPr>
          <w:bCs/>
          <w:sz w:val="28"/>
          <w:szCs w:val="28"/>
        </w:rPr>
        <w:t>газопотребления</w:t>
      </w:r>
      <w:proofErr w:type="spellEnd"/>
      <w:r w:rsidRPr="00103663">
        <w:rPr>
          <w:bCs/>
          <w:sz w:val="28"/>
          <w:szCs w:val="28"/>
        </w:rPr>
        <w:t xml:space="preserve">, </w:t>
      </w:r>
      <w:r w:rsidR="00967E7D">
        <w:rPr>
          <w:bCs/>
          <w:sz w:val="28"/>
          <w:szCs w:val="28"/>
        </w:rPr>
        <w:t xml:space="preserve">и </w:t>
      </w:r>
      <w:r w:rsidRPr="00103663">
        <w:rPr>
          <w:bCs/>
          <w:sz w:val="28"/>
          <w:szCs w:val="28"/>
        </w:rPr>
        <w:t xml:space="preserve">где периодичность тоже отсчитывается отдельно. </w:t>
      </w:r>
    </w:p>
    <w:p w:rsidR="005C663E" w:rsidRDefault="00103663" w:rsidP="00513F47">
      <w:pPr>
        <w:widowControl w:val="0"/>
        <w:ind w:firstLine="709"/>
        <w:jc w:val="both"/>
        <w:rPr>
          <w:bCs/>
          <w:sz w:val="28"/>
          <w:szCs w:val="28"/>
        </w:rPr>
      </w:pPr>
      <w:r w:rsidRPr="00103663">
        <w:rPr>
          <w:bCs/>
          <w:sz w:val="28"/>
          <w:szCs w:val="28"/>
        </w:rPr>
        <w:t>Это  всё соответствует букве закона</w:t>
      </w:r>
      <w:r w:rsidR="00967E7D"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но правильно ли это</w:t>
      </w:r>
      <w:r w:rsidR="00967E7D">
        <w:rPr>
          <w:bCs/>
          <w:sz w:val="28"/>
          <w:szCs w:val="28"/>
        </w:rPr>
        <w:t>? Д</w:t>
      </w:r>
      <w:r w:rsidRPr="00103663">
        <w:rPr>
          <w:bCs/>
          <w:sz w:val="28"/>
          <w:szCs w:val="28"/>
        </w:rPr>
        <w:t>умаю</w:t>
      </w:r>
      <w:r w:rsidR="00967E7D"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что нет</w:t>
      </w:r>
      <w:r w:rsidR="00967E7D"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неправильно</w:t>
      </w:r>
      <w:r w:rsidR="00967E7D">
        <w:rPr>
          <w:bCs/>
          <w:sz w:val="28"/>
          <w:szCs w:val="28"/>
        </w:rPr>
        <w:t>, и возмущение</w:t>
      </w:r>
      <w:r w:rsidRPr="00103663">
        <w:rPr>
          <w:bCs/>
          <w:sz w:val="28"/>
          <w:szCs w:val="28"/>
        </w:rPr>
        <w:t xml:space="preserve"> поднадзорных организаций здесь вполне можно понять, особенно если учесть</w:t>
      </w:r>
      <w:r w:rsidR="00967E7D"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что еще есть МЧС</w:t>
      </w:r>
      <w:r w:rsidR="00967E7D"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инспекция по охране труда</w:t>
      </w:r>
      <w:r w:rsidR="00967E7D"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и </w:t>
      </w:r>
      <w:r w:rsidR="00967E7D">
        <w:rPr>
          <w:bCs/>
          <w:sz w:val="28"/>
          <w:szCs w:val="28"/>
        </w:rPr>
        <w:t>другие надзорные органы с такими же принципами планирования.</w:t>
      </w:r>
      <w:r w:rsidRPr="00103663">
        <w:rPr>
          <w:bCs/>
          <w:sz w:val="28"/>
          <w:szCs w:val="28"/>
        </w:rPr>
        <w:t xml:space="preserve"> </w:t>
      </w:r>
    </w:p>
    <w:p w:rsidR="005C663E" w:rsidRDefault="00103663" w:rsidP="00103663">
      <w:pPr>
        <w:widowControl w:val="0"/>
        <w:ind w:firstLine="709"/>
        <w:jc w:val="both"/>
        <w:rPr>
          <w:bCs/>
          <w:sz w:val="28"/>
          <w:szCs w:val="28"/>
        </w:rPr>
      </w:pPr>
      <w:r w:rsidRPr="00103663">
        <w:rPr>
          <w:bCs/>
          <w:sz w:val="28"/>
          <w:szCs w:val="28"/>
        </w:rPr>
        <w:t>Тем более</w:t>
      </w:r>
      <w:r w:rsidR="00967E7D">
        <w:rPr>
          <w:bCs/>
          <w:sz w:val="28"/>
          <w:szCs w:val="28"/>
        </w:rPr>
        <w:t>, е</w:t>
      </w:r>
      <w:r w:rsidRPr="00103663">
        <w:rPr>
          <w:bCs/>
          <w:sz w:val="28"/>
          <w:szCs w:val="28"/>
        </w:rPr>
        <w:t xml:space="preserve">сли говорить о наших сетях газораспределения и </w:t>
      </w:r>
      <w:proofErr w:type="spellStart"/>
      <w:r w:rsidRPr="00103663">
        <w:rPr>
          <w:bCs/>
          <w:sz w:val="28"/>
          <w:szCs w:val="28"/>
        </w:rPr>
        <w:t>газопотребления</w:t>
      </w:r>
      <w:proofErr w:type="spellEnd"/>
      <w:r w:rsidR="00967E7D">
        <w:rPr>
          <w:bCs/>
          <w:sz w:val="28"/>
          <w:szCs w:val="28"/>
        </w:rPr>
        <w:t>, и</w:t>
      </w:r>
      <w:r w:rsidRPr="00103663">
        <w:rPr>
          <w:bCs/>
          <w:sz w:val="28"/>
          <w:szCs w:val="28"/>
        </w:rPr>
        <w:t xml:space="preserve">нспектор во всех случаях по сути дела проверяет абсолютно </w:t>
      </w:r>
      <w:r w:rsidR="00FA740A">
        <w:rPr>
          <w:bCs/>
          <w:sz w:val="28"/>
          <w:szCs w:val="28"/>
        </w:rPr>
        <w:t xml:space="preserve">одно и то же и </w:t>
      </w:r>
      <w:r w:rsidRPr="00103663">
        <w:rPr>
          <w:bCs/>
          <w:sz w:val="28"/>
          <w:szCs w:val="28"/>
        </w:rPr>
        <w:t>одн</w:t>
      </w:r>
      <w:r w:rsidR="00FA740A">
        <w:rPr>
          <w:bCs/>
          <w:sz w:val="28"/>
          <w:szCs w:val="28"/>
        </w:rPr>
        <w:t>и</w:t>
      </w:r>
      <w:r w:rsidRPr="00103663">
        <w:rPr>
          <w:bCs/>
          <w:sz w:val="28"/>
          <w:szCs w:val="28"/>
        </w:rPr>
        <w:t xml:space="preserve"> и т</w:t>
      </w:r>
      <w:r w:rsidR="00FA740A">
        <w:rPr>
          <w:bCs/>
          <w:sz w:val="28"/>
          <w:szCs w:val="28"/>
        </w:rPr>
        <w:t>е</w:t>
      </w:r>
      <w:r w:rsidR="00967E7D">
        <w:rPr>
          <w:bCs/>
          <w:sz w:val="28"/>
          <w:szCs w:val="28"/>
        </w:rPr>
        <w:t xml:space="preserve"> </w:t>
      </w:r>
      <w:proofErr w:type="gramStart"/>
      <w:r w:rsidRPr="00103663">
        <w:rPr>
          <w:bCs/>
          <w:sz w:val="28"/>
          <w:szCs w:val="28"/>
        </w:rPr>
        <w:t>же</w:t>
      </w:r>
      <w:proofErr w:type="gramEnd"/>
      <w:r w:rsidRPr="00103663">
        <w:rPr>
          <w:bCs/>
          <w:sz w:val="28"/>
          <w:szCs w:val="28"/>
        </w:rPr>
        <w:t xml:space="preserve"> как газопровод</w:t>
      </w:r>
      <w:r w:rsidR="00FA740A">
        <w:rPr>
          <w:bCs/>
          <w:sz w:val="28"/>
          <w:szCs w:val="28"/>
        </w:rPr>
        <w:t>ы</w:t>
      </w:r>
      <w:r w:rsidR="00967E7D"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манометр</w:t>
      </w:r>
      <w:r w:rsidR="00FA740A">
        <w:rPr>
          <w:bCs/>
          <w:sz w:val="28"/>
          <w:szCs w:val="28"/>
        </w:rPr>
        <w:t>ы</w:t>
      </w:r>
      <w:r w:rsidRPr="00103663">
        <w:rPr>
          <w:bCs/>
          <w:sz w:val="28"/>
          <w:szCs w:val="28"/>
        </w:rPr>
        <w:t xml:space="preserve"> и  горел</w:t>
      </w:r>
      <w:r w:rsidR="00FA740A">
        <w:rPr>
          <w:bCs/>
          <w:sz w:val="28"/>
          <w:szCs w:val="28"/>
        </w:rPr>
        <w:t>ки</w:t>
      </w:r>
      <w:r w:rsidRPr="00103663">
        <w:rPr>
          <w:bCs/>
          <w:sz w:val="28"/>
          <w:szCs w:val="28"/>
        </w:rPr>
        <w:t>. В оправдание ещё раз повторю</w:t>
      </w:r>
      <w:r w:rsidR="00FA740A"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что мы ни в коей мере не стремимся постоянно проверять одни и те же организации, но не имеем права отказаться от надзора в какой-то из трех названных областей законодательства только по той причине</w:t>
      </w:r>
      <w:r w:rsidR="00FA740A"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что мы эти же газопроводы уже проверяли по другому основанию. </w:t>
      </w:r>
      <w:r w:rsidR="00FA740A">
        <w:rPr>
          <w:bCs/>
          <w:sz w:val="28"/>
          <w:szCs w:val="28"/>
        </w:rPr>
        <w:t xml:space="preserve">Легче всего сказать: составляйте план так, чтобы определенный объект не проверять три года ни по каким направлениям. В этом случае, по истечении пары лет окажется, что, несмотря на большое вроде бы количество поднадзорных объектов, включать в план просто нечего. На сегодня такой подход невозможен, поскольку надзорная работа основывается на плановых проверках, определенной обязательной загрузке инспектора. </w:t>
      </w:r>
      <w:r w:rsidRPr="00103663">
        <w:rPr>
          <w:bCs/>
          <w:sz w:val="28"/>
          <w:szCs w:val="28"/>
        </w:rPr>
        <w:t>А составить план так</w:t>
      </w:r>
      <w:r w:rsidR="00FA740A"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чтобы не было накладок н</w:t>
      </w:r>
      <w:r w:rsidR="00FA740A">
        <w:rPr>
          <w:bCs/>
          <w:sz w:val="28"/>
          <w:szCs w:val="28"/>
        </w:rPr>
        <w:t>и</w:t>
      </w:r>
      <w:r w:rsidRPr="00103663">
        <w:rPr>
          <w:bCs/>
          <w:sz w:val="28"/>
          <w:szCs w:val="28"/>
        </w:rPr>
        <w:t xml:space="preserve"> по видам надзора</w:t>
      </w:r>
      <w:r w:rsidR="00FA740A"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н</w:t>
      </w:r>
      <w:r w:rsidR="00FA740A">
        <w:rPr>
          <w:bCs/>
          <w:sz w:val="28"/>
          <w:szCs w:val="28"/>
        </w:rPr>
        <w:t>и</w:t>
      </w:r>
      <w:r w:rsidRPr="00103663">
        <w:rPr>
          <w:bCs/>
          <w:sz w:val="28"/>
          <w:szCs w:val="28"/>
        </w:rPr>
        <w:t xml:space="preserve"> по периодичности проверок</w:t>
      </w:r>
      <w:r w:rsidR="00FA740A"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учитывая </w:t>
      </w:r>
      <w:r w:rsidR="00FA740A">
        <w:rPr>
          <w:bCs/>
          <w:sz w:val="28"/>
          <w:szCs w:val="28"/>
        </w:rPr>
        <w:t>большое</w:t>
      </w:r>
      <w:r w:rsidRPr="00103663">
        <w:rPr>
          <w:bCs/>
          <w:sz w:val="28"/>
          <w:szCs w:val="28"/>
        </w:rPr>
        <w:t xml:space="preserve"> количество объектов</w:t>
      </w:r>
      <w:r w:rsidR="00FA740A">
        <w:rPr>
          <w:bCs/>
          <w:sz w:val="28"/>
          <w:szCs w:val="28"/>
        </w:rPr>
        <w:t>,</w:t>
      </w:r>
      <w:r w:rsidRPr="00103663">
        <w:rPr>
          <w:bCs/>
          <w:sz w:val="28"/>
          <w:szCs w:val="28"/>
        </w:rPr>
        <w:t xml:space="preserve"> очень и очень сложно. </w:t>
      </w:r>
      <w:proofErr w:type="gramStart"/>
      <w:r w:rsidR="005C663E" w:rsidRPr="00103663">
        <w:rPr>
          <w:bCs/>
          <w:sz w:val="28"/>
          <w:szCs w:val="28"/>
        </w:rPr>
        <w:t>В подтверждение того</w:t>
      </w:r>
      <w:r w:rsidR="005C663E">
        <w:rPr>
          <w:bCs/>
          <w:sz w:val="28"/>
          <w:szCs w:val="28"/>
        </w:rPr>
        <w:t xml:space="preserve">, что этот вопрос «перекрестного» планирования </w:t>
      </w:r>
      <w:r w:rsidR="005C663E" w:rsidRPr="00103663">
        <w:rPr>
          <w:bCs/>
          <w:sz w:val="28"/>
          <w:szCs w:val="28"/>
        </w:rPr>
        <w:t>действительно острый и проблемный</w:t>
      </w:r>
      <w:r w:rsidR="005C663E">
        <w:rPr>
          <w:bCs/>
          <w:sz w:val="28"/>
          <w:szCs w:val="28"/>
        </w:rPr>
        <w:t>,</w:t>
      </w:r>
      <w:r w:rsidR="005C663E" w:rsidRPr="00103663">
        <w:rPr>
          <w:bCs/>
          <w:sz w:val="28"/>
          <w:szCs w:val="28"/>
        </w:rPr>
        <w:t xml:space="preserve"> могу сообщить</w:t>
      </w:r>
      <w:r w:rsidR="005C663E">
        <w:rPr>
          <w:bCs/>
          <w:sz w:val="28"/>
          <w:szCs w:val="28"/>
        </w:rPr>
        <w:t>,</w:t>
      </w:r>
      <w:r w:rsidR="005C663E" w:rsidRPr="00103663">
        <w:rPr>
          <w:bCs/>
          <w:sz w:val="28"/>
          <w:szCs w:val="28"/>
        </w:rPr>
        <w:t xml:space="preserve"> что в этом году </w:t>
      </w:r>
      <w:r w:rsidR="005C663E">
        <w:rPr>
          <w:bCs/>
          <w:sz w:val="28"/>
          <w:szCs w:val="28"/>
        </w:rPr>
        <w:t xml:space="preserve">генеральная </w:t>
      </w:r>
      <w:r w:rsidR="005C663E" w:rsidRPr="00103663">
        <w:rPr>
          <w:bCs/>
          <w:sz w:val="28"/>
          <w:szCs w:val="28"/>
        </w:rPr>
        <w:t xml:space="preserve">прокуратура исключила из плана на </w:t>
      </w:r>
      <w:r w:rsidR="005C663E">
        <w:rPr>
          <w:bCs/>
          <w:sz w:val="28"/>
          <w:szCs w:val="28"/>
        </w:rPr>
        <w:t>20</w:t>
      </w:r>
      <w:r w:rsidR="005C663E" w:rsidRPr="00103663">
        <w:rPr>
          <w:bCs/>
          <w:sz w:val="28"/>
          <w:szCs w:val="28"/>
        </w:rPr>
        <w:t>18 год все предложенные нами проверки по техническому регламенту именно потому, что там не смогли понять</w:t>
      </w:r>
      <w:r w:rsidR="005C663E">
        <w:rPr>
          <w:bCs/>
          <w:sz w:val="28"/>
          <w:szCs w:val="28"/>
        </w:rPr>
        <w:t>,</w:t>
      </w:r>
      <w:r w:rsidR="005C663E" w:rsidRPr="00103663">
        <w:rPr>
          <w:bCs/>
          <w:sz w:val="28"/>
          <w:szCs w:val="28"/>
        </w:rPr>
        <w:t xml:space="preserve"> чем они отличаются от проверок </w:t>
      </w:r>
      <w:r w:rsidR="0007114A">
        <w:rPr>
          <w:bCs/>
          <w:sz w:val="28"/>
          <w:szCs w:val="28"/>
        </w:rPr>
        <w:t xml:space="preserve">по </w:t>
      </w:r>
      <w:r w:rsidR="0007114A" w:rsidRPr="0007114A">
        <w:rPr>
          <w:bCs/>
          <w:sz w:val="28"/>
          <w:szCs w:val="28"/>
        </w:rPr>
        <w:t xml:space="preserve">промышленной безопасности </w:t>
      </w:r>
      <w:r w:rsidR="005C663E" w:rsidRPr="00103663">
        <w:rPr>
          <w:bCs/>
          <w:sz w:val="28"/>
          <w:szCs w:val="28"/>
        </w:rPr>
        <w:t>и почему мы постоянно проверяем одно и то</w:t>
      </w:r>
      <w:r w:rsidR="0007114A">
        <w:rPr>
          <w:bCs/>
          <w:sz w:val="28"/>
          <w:szCs w:val="28"/>
        </w:rPr>
        <w:t xml:space="preserve"> </w:t>
      </w:r>
      <w:r w:rsidR="005C663E" w:rsidRPr="00103663">
        <w:rPr>
          <w:bCs/>
          <w:sz w:val="28"/>
          <w:szCs w:val="28"/>
        </w:rPr>
        <w:t>же.</w:t>
      </w:r>
      <w:proofErr w:type="gramEnd"/>
      <w:r w:rsidR="005C663E">
        <w:rPr>
          <w:bCs/>
          <w:sz w:val="28"/>
          <w:szCs w:val="28"/>
        </w:rPr>
        <w:t xml:space="preserve"> Даже суды путаются в этом вопросе, когда рассматривают жалобы организаций, которые считают, что их проверили меньше, чем через три года после последней плановой проверки.</w:t>
      </w:r>
    </w:p>
    <w:p w:rsidR="00103663" w:rsidRPr="00103663" w:rsidRDefault="005C663E" w:rsidP="00103663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</w:t>
      </w:r>
      <w:r w:rsidR="00FA740A">
        <w:rPr>
          <w:bCs/>
          <w:sz w:val="28"/>
          <w:szCs w:val="28"/>
        </w:rPr>
        <w:t xml:space="preserve">Здесь остается надеяться, что все эти вопросы разрешатся в результате реформы КНД и внедрения иных принципов надзора, о чем мы уже говорили. </w:t>
      </w:r>
    </w:p>
    <w:p w:rsidR="005C663E" w:rsidRDefault="005C663E" w:rsidP="005C663E">
      <w:pPr>
        <w:widowControl w:val="0"/>
        <w:ind w:firstLine="709"/>
        <w:jc w:val="both"/>
        <w:rPr>
          <w:bCs/>
          <w:sz w:val="28"/>
          <w:szCs w:val="28"/>
        </w:rPr>
      </w:pPr>
    </w:p>
    <w:p w:rsidR="005C663E" w:rsidRDefault="005C663E" w:rsidP="005C663E">
      <w:pPr>
        <w:widowControl w:val="0"/>
        <w:ind w:firstLine="709"/>
        <w:jc w:val="both"/>
        <w:rPr>
          <w:bCs/>
          <w:sz w:val="28"/>
          <w:szCs w:val="28"/>
        </w:rPr>
      </w:pPr>
      <w:r w:rsidRPr="005C663E">
        <w:rPr>
          <w:bCs/>
          <w:sz w:val="28"/>
          <w:szCs w:val="28"/>
        </w:rPr>
        <w:t>Теперь остановлюсь на отдельных моментах</w:t>
      </w:r>
      <w:r w:rsidR="00081298">
        <w:rPr>
          <w:bCs/>
          <w:sz w:val="28"/>
          <w:szCs w:val="28"/>
        </w:rPr>
        <w:t>,</w:t>
      </w:r>
      <w:r w:rsidRPr="005C663E">
        <w:rPr>
          <w:bCs/>
          <w:sz w:val="28"/>
          <w:szCs w:val="28"/>
        </w:rPr>
        <w:t xml:space="preserve"> связанных с применением законодательства или выполнением определенных обязательных требований</w:t>
      </w:r>
      <w:r w:rsidR="00081298">
        <w:rPr>
          <w:bCs/>
          <w:sz w:val="28"/>
          <w:szCs w:val="28"/>
        </w:rPr>
        <w:t>.</w:t>
      </w:r>
    </w:p>
    <w:p w:rsidR="00081298" w:rsidRPr="005C663E" w:rsidRDefault="00081298" w:rsidP="005C663E">
      <w:pPr>
        <w:widowControl w:val="0"/>
        <w:ind w:firstLine="709"/>
        <w:jc w:val="both"/>
        <w:rPr>
          <w:bCs/>
          <w:sz w:val="28"/>
          <w:szCs w:val="28"/>
        </w:rPr>
      </w:pPr>
    </w:p>
    <w:p w:rsidR="00513F47" w:rsidRDefault="005C663E" w:rsidP="002B0003">
      <w:pPr>
        <w:widowControl w:val="0"/>
        <w:ind w:firstLine="709"/>
        <w:jc w:val="both"/>
        <w:rPr>
          <w:bCs/>
          <w:sz w:val="28"/>
          <w:szCs w:val="28"/>
        </w:rPr>
      </w:pPr>
      <w:bookmarkStart w:id="1" w:name="_1ksv4uv" w:colFirst="0" w:colLast="0"/>
      <w:bookmarkEnd w:id="1"/>
      <w:r w:rsidRPr="005C663E">
        <w:rPr>
          <w:bCs/>
          <w:sz w:val="28"/>
          <w:szCs w:val="28"/>
        </w:rPr>
        <w:t xml:space="preserve">По лицензированию. При подаче </w:t>
      </w:r>
      <w:r w:rsidR="0007114A">
        <w:rPr>
          <w:bCs/>
          <w:sz w:val="28"/>
          <w:szCs w:val="28"/>
        </w:rPr>
        <w:t>заявления</w:t>
      </w:r>
      <w:r w:rsidRPr="005C663E">
        <w:rPr>
          <w:bCs/>
          <w:sz w:val="28"/>
          <w:szCs w:val="28"/>
        </w:rPr>
        <w:t xml:space="preserve"> на получение лицензии или переоформление лицензии</w:t>
      </w:r>
      <w:r w:rsidR="00081298">
        <w:rPr>
          <w:bCs/>
          <w:sz w:val="28"/>
          <w:szCs w:val="28"/>
        </w:rPr>
        <w:t>,</w:t>
      </w:r>
      <w:r w:rsidRPr="005C663E">
        <w:rPr>
          <w:bCs/>
          <w:sz w:val="28"/>
          <w:szCs w:val="28"/>
        </w:rPr>
        <w:t xml:space="preserve"> если </w:t>
      </w:r>
      <w:r w:rsidR="0007114A">
        <w:rPr>
          <w:bCs/>
          <w:sz w:val="28"/>
          <w:szCs w:val="28"/>
        </w:rPr>
        <w:t xml:space="preserve">появляется объект </w:t>
      </w:r>
      <w:r w:rsidRPr="005C663E">
        <w:rPr>
          <w:bCs/>
          <w:sz w:val="28"/>
          <w:szCs w:val="28"/>
        </w:rPr>
        <w:t>по новому адресу</w:t>
      </w:r>
      <w:r w:rsidR="00081298">
        <w:rPr>
          <w:bCs/>
          <w:sz w:val="28"/>
          <w:szCs w:val="28"/>
        </w:rPr>
        <w:t>,</w:t>
      </w:r>
      <w:r w:rsidRPr="005C663E">
        <w:rPr>
          <w:bCs/>
          <w:sz w:val="28"/>
          <w:szCs w:val="28"/>
        </w:rPr>
        <w:t xml:space="preserve"> требуются документы</w:t>
      </w:r>
      <w:r w:rsidR="00081298">
        <w:rPr>
          <w:bCs/>
          <w:sz w:val="28"/>
          <w:szCs w:val="28"/>
        </w:rPr>
        <w:t>,</w:t>
      </w:r>
      <w:r w:rsidRPr="005C663E">
        <w:rPr>
          <w:bCs/>
          <w:sz w:val="28"/>
          <w:szCs w:val="28"/>
        </w:rPr>
        <w:t xml:space="preserve"> точнее</w:t>
      </w:r>
      <w:r w:rsidR="00081298">
        <w:rPr>
          <w:bCs/>
          <w:sz w:val="28"/>
          <w:szCs w:val="28"/>
        </w:rPr>
        <w:t xml:space="preserve"> -</w:t>
      </w:r>
      <w:r w:rsidRPr="005C663E">
        <w:rPr>
          <w:bCs/>
          <w:sz w:val="28"/>
          <w:szCs w:val="28"/>
        </w:rPr>
        <w:t xml:space="preserve"> реквизиты документов</w:t>
      </w:r>
      <w:r w:rsidR="00081298">
        <w:rPr>
          <w:bCs/>
          <w:sz w:val="28"/>
          <w:szCs w:val="28"/>
        </w:rPr>
        <w:t>,</w:t>
      </w:r>
      <w:r w:rsidRPr="005C663E">
        <w:rPr>
          <w:bCs/>
          <w:sz w:val="28"/>
          <w:szCs w:val="28"/>
        </w:rPr>
        <w:t xml:space="preserve"> подтверждающих ввод объекта в эксплуатацию</w:t>
      </w:r>
      <w:r w:rsidR="00081298">
        <w:rPr>
          <w:bCs/>
          <w:sz w:val="28"/>
          <w:szCs w:val="28"/>
        </w:rPr>
        <w:t>, а</w:t>
      </w:r>
      <w:r w:rsidRPr="005C663E">
        <w:rPr>
          <w:bCs/>
          <w:sz w:val="28"/>
          <w:szCs w:val="28"/>
        </w:rPr>
        <w:t xml:space="preserve"> в случае их отсутствия </w:t>
      </w:r>
      <w:r w:rsidR="00081298">
        <w:rPr>
          <w:bCs/>
          <w:sz w:val="28"/>
          <w:szCs w:val="28"/>
        </w:rPr>
        <w:t xml:space="preserve">- </w:t>
      </w:r>
      <w:r w:rsidRPr="005C663E">
        <w:rPr>
          <w:bCs/>
          <w:sz w:val="28"/>
          <w:szCs w:val="28"/>
        </w:rPr>
        <w:t>реквизиты заключения экспертизы промышленной безопасности в отношении зданий и сооружений</w:t>
      </w:r>
      <w:r w:rsidR="00081298">
        <w:rPr>
          <w:bCs/>
          <w:sz w:val="28"/>
          <w:szCs w:val="28"/>
        </w:rPr>
        <w:t>. З</w:t>
      </w:r>
      <w:r w:rsidRPr="005C663E">
        <w:rPr>
          <w:bCs/>
          <w:sz w:val="28"/>
          <w:szCs w:val="28"/>
        </w:rPr>
        <w:t>десь часто возникает вопрос</w:t>
      </w:r>
      <w:r w:rsidR="00081298">
        <w:rPr>
          <w:bCs/>
          <w:sz w:val="28"/>
          <w:szCs w:val="28"/>
        </w:rPr>
        <w:t>,</w:t>
      </w:r>
      <w:r w:rsidRPr="005C663E">
        <w:rPr>
          <w:bCs/>
          <w:sz w:val="28"/>
          <w:szCs w:val="28"/>
        </w:rPr>
        <w:t xml:space="preserve"> подходят ли акты приемки законченных строительством объектов сетей газораспределения и </w:t>
      </w:r>
      <w:proofErr w:type="spellStart"/>
      <w:r w:rsidRPr="005C663E">
        <w:rPr>
          <w:bCs/>
          <w:sz w:val="28"/>
          <w:szCs w:val="28"/>
        </w:rPr>
        <w:t>газопотребления</w:t>
      </w:r>
      <w:proofErr w:type="spellEnd"/>
      <w:r w:rsidRPr="005C663E">
        <w:rPr>
          <w:bCs/>
          <w:sz w:val="28"/>
          <w:szCs w:val="28"/>
        </w:rPr>
        <w:t xml:space="preserve"> в качестве документов</w:t>
      </w:r>
      <w:r w:rsidR="00081298">
        <w:rPr>
          <w:bCs/>
          <w:sz w:val="28"/>
          <w:szCs w:val="28"/>
        </w:rPr>
        <w:t>,</w:t>
      </w:r>
      <w:r w:rsidRPr="005C663E">
        <w:rPr>
          <w:bCs/>
          <w:sz w:val="28"/>
          <w:szCs w:val="28"/>
        </w:rPr>
        <w:t xml:space="preserve"> подтверждающих ввод объекта в эксплуатацию</w:t>
      </w:r>
      <w:r w:rsidR="00081298">
        <w:rPr>
          <w:bCs/>
          <w:sz w:val="28"/>
          <w:szCs w:val="28"/>
        </w:rPr>
        <w:t>.</w:t>
      </w:r>
      <w:r w:rsidRPr="005C663E">
        <w:rPr>
          <w:bCs/>
          <w:sz w:val="28"/>
          <w:szCs w:val="28"/>
        </w:rPr>
        <w:t xml:space="preserve"> </w:t>
      </w:r>
      <w:r w:rsidR="00081298">
        <w:rPr>
          <w:bCs/>
          <w:sz w:val="28"/>
          <w:szCs w:val="28"/>
        </w:rPr>
        <w:t>Разъясняю,</w:t>
      </w:r>
      <w:r w:rsidRPr="005C663E">
        <w:rPr>
          <w:bCs/>
          <w:sz w:val="28"/>
          <w:szCs w:val="28"/>
        </w:rPr>
        <w:t xml:space="preserve"> что основным документом</w:t>
      </w:r>
      <w:r w:rsidR="00081298">
        <w:rPr>
          <w:bCs/>
          <w:sz w:val="28"/>
          <w:szCs w:val="28"/>
        </w:rPr>
        <w:t>,</w:t>
      </w:r>
      <w:r w:rsidRPr="005C663E">
        <w:rPr>
          <w:bCs/>
          <w:sz w:val="28"/>
          <w:szCs w:val="28"/>
        </w:rPr>
        <w:t xml:space="preserve"> подтверждающим ввод объекта в эксплуатацию</w:t>
      </w:r>
      <w:r w:rsidR="00081298">
        <w:rPr>
          <w:bCs/>
          <w:sz w:val="28"/>
          <w:szCs w:val="28"/>
        </w:rPr>
        <w:t>,</w:t>
      </w:r>
      <w:r w:rsidRPr="005C663E">
        <w:rPr>
          <w:bCs/>
          <w:sz w:val="28"/>
          <w:szCs w:val="28"/>
        </w:rPr>
        <w:t xml:space="preserve"> является </w:t>
      </w:r>
      <w:r w:rsidRPr="00081298">
        <w:rPr>
          <w:bCs/>
          <w:i/>
          <w:sz w:val="28"/>
          <w:szCs w:val="28"/>
        </w:rPr>
        <w:t>разрешение на ввод в эксплуатацию</w:t>
      </w:r>
      <w:r w:rsidRPr="005C663E">
        <w:rPr>
          <w:bCs/>
          <w:sz w:val="28"/>
          <w:szCs w:val="28"/>
        </w:rPr>
        <w:t xml:space="preserve"> выдаваем</w:t>
      </w:r>
      <w:r w:rsidR="00081298">
        <w:rPr>
          <w:bCs/>
          <w:sz w:val="28"/>
          <w:szCs w:val="28"/>
        </w:rPr>
        <w:t>ое</w:t>
      </w:r>
      <w:r w:rsidRPr="005C663E">
        <w:rPr>
          <w:bCs/>
          <w:sz w:val="28"/>
          <w:szCs w:val="28"/>
        </w:rPr>
        <w:t xml:space="preserve"> местными органами власти в соответствии с градостроительным кодексом Российской Федерации</w:t>
      </w:r>
      <w:r w:rsidR="00081298">
        <w:rPr>
          <w:bCs/>
          <w:sz w:val="28"/>
          <w:szCs w:val="28"/>
        </w:rPr>
        <w:t>. Н</w:t>
      </w:r>
      <w:r w:rsidRPr="005C663E">
        <w:rPr>
          <w:bCs/>
          <w:sz w:val="28"/>
          <w:szCs w:val="28"/>
        </w:rPr>
        <w:t>о этот документ может появиться только в отношении объектов капитального строительства в соответствии с законодательством о градостроительной деятельности</w:t>
      </w:r>
      <w:r w:rsidR="00081298">
        <w:rPr>
          <w:bCs/>
          <w:sz w:val="28"/>
          <w:szCs w:val="28"/>
        </w:rPr>
        <w:t>. В</w:t>
      </w:r>
      <w:r w:rsidRPr="005C663E">
        <w:rPr>
          <w:bCs/>
          <w:sz w:val="28"/>
          <w:szCs w:val="28"/>
        </w:rPr>
        <w:t xml:space="preserve"> нашем случае очень часто строятся такие объекты</w:t>
      </w:r>
      <w:r w:rsidR="00081298">
        <w:rPr>
          <w:bCs/>
          <w:sz w:val="28"/>
          <w:szCs w:val="28"/>
        </w:rPr>
        <w:t>,</w:t>
      </w:r>
      <w:r w:rsidRPr="005C663E">
        <w:rPr>
          <w:bCs/>
          <w:sz w:val="28"/>
          <w:szCs w:val="28"/>
        </w:rPr>
        <w:t xml:space="preserve"> как подводящий газопровод и блок модульн</w:t>
      </w:r>
      <w:r w:rsidR="00081298">
        <w:rPr>
          <w:bCs/>
          <w:sz w:val="28"/>
          <w:szCs w:val="28"/>
        </w:rPr>
        <w:t>ая</w:t>
      </w:r>
      <w:r w:rsidRPr="005C663E">
        <w:rPr>
          <w:bCs/>
          <w:sz w:val="28"/>
          <w:szCs w:val="28"/>
        </w:rPr>
        <w:t xml:space="preserve"> котельн</w:t>
      </w:r>
      <w:r w:rsidR="00081298">
        <w:rPr>
          <w:bCs/>
          <w:sz w:val="28"/>
          <w:szCs w:val="28"/>
        </w:rPr>
        <w:t>ая. Э</w:t>
      </w:r>
      <w:r w:rsidRPr="005C663E">
        <w:rPr>
          <w:bCs/>
          <w:sz w:val="28"/>
          <w:szCs w:val="28"/>
        </w:rPr>
        <w:t>ти объекты не являются объектами капитального строит</w:t>
      </w:r>
      <w:r w:rsidR="002B0003">
        <w:rPr>
          <w:bCs/>
          <w:sz w:val="28"/>
          <w:szCs w:val="28"/>
        </w:rPr>
        <w:t>ельства</w:t>
      </w:r>
      <w:r w:rsidR="00513F47">
        <w:rPr>
          <w:bCs/>
          <w:sz w:val="28"/>
          <w:szCs w:val="28"/>
        </w:rPr>
        <w:t>,</w:t>
      </w:r>
      <w:r w:rsidR="002B0003">
        <w:rPr>
          <w:bCs/>
          <w:sz w:val="28"/>
          <w:szCs w:val="28"/>
        </w:rPr>
        <w:t xml:space="preserve"> и для них не требуется н</w:t>
      </w:r>
      <w:r w:rsidRPr="005C663E">
        <w:rPr>
          <w:bCs/>
          <w:sz w:val="28"/>
          <w:szCs w:val="28"/>
        </w:rPr>
        <w:t>и разрешение на строительство</w:t>
      </w:r>
      <w:r w:rsidR="002B0003">
        <w:rPr>
          <w:bCs/>
          <w:sz w:val="28"/>
          <w:szCs w:val="28"/>
        </w:rPr>
        <w:t>,</w:t>
      </w:r>
      <w:r w:rsidRPr="005C663E">
        <w:rPr>
          <w:bCs/>
          <w:sz w:val="28"/>
          <w:szCs w:val="28"/>
        </w:rPr>
        <w:t xml:space="preserve"> н</w:t>
      </w:r>
      <w:r w:rsidR="002B0003">
        <w:rPr>
          <w:bCs/>
          <w:sz w:val="28"/>
          <w:szCs w:val="28"/>
        </w:rPr>
        <w:t>и</w:t>
      </w:r>
      <w:r w:rsidRPr="005C663E">
        <w:rPr>
          <w:bCs/>
          <w:sz w:val="28"/>
          <w:szCs w:val="28"/>
        </w:rPr>
        <w:t xml:space="preserve"> экспертиз</w:t>
      </w:r>
      <w:r w:rsidR="002B0003">
        <w:rPr>
          <w:bCs/>
          <w:sz w:val="28"/>
          <w:szCs w:val="28"/>
        </w:rPr>
        <w:t>а</w:t>
      </w:r>
      <w:r w:rsidRPr="005C663E">
        <w:rPr>
          <w:bCs/>
          <w:sz w:val="28"/>
          <w:szCs w:val="28"/>
        </w:rPr>
        <w:t xml:space="preserve"> проектной документации</w:t>
      </w:r>
      <w:r w:rsidR="002B0003">
        <w:rPr>
          <w:bCs/>
          <w:sz w:val="28"/>
          <w:szCs w:val="28"/>
        </w:rPr>
        <w:t>, ни</w:t>
      </w:r>
      <w:r w:rsidRPr="005C663E">
        <w:rPr>
          <w:bCs/>
          <w:sz w:val="28"/>
          <w:szCs w:val="28"/>
        </w:rPr>
        <w:t xml:space="preserve"> разрешение на ввод в эксплуатацию</w:t>
      </w:r>
      <w:r w:rsidR="002B0003">
        <w:rPr>
          <w:bCs/>
          <w:sz w:val="28"/>
          <w:szCs w:val="28"/>
        </w:rPr>
        <w:t>. П</w:t>
      </w:r>
      <w:r w:rsidRPr="005C663E">
        <w:rPr>
          <w:bCs/>
          <w:sz w:val="28"/>
          <w:szCs w:val="28"/>
        </w:rPr>
        <w:t xml:space="preserve">ри подаче документов на лицензию в этом случае нужен акт приемки сети </w:t>
      </w:r>
      <w:proofErr w:type="spellStart"/>
      <w:r w:rsidRPr="005C663E">
        <w:rPr>
          <w:bCs/>
          <w:sz w:val="28"/>
          <w:szCs w:val="28"/>
        </w:rPr>
        <w:t>газопотребления</w:t>
      </w:r>
      <w:proofErr w:type="spellEnd"/>
      <w:r w:rsidR="002B0003">
        <w:rPr>
          <w:bCs/>
          <w:sz w:val="28"/>
          <w:szCs w:val="28"/>
        </w:rPr>
        <w:t>, составленный в соответствии с</w:t>
      </w:r>
      <w:r w:rsidRPr="005C663E">
        <w:rPr>
          <w:bCs/>
          <w:sz w:val="28"/>
          <w:szCs w:val="28"/>
        </w:rPr>
        <w:t xml:space="preserve"> техническ</w:t>
      </w:r>
      <w:r w:rsidR="0007114A">
        <w:rPr>
          <w:bCs/>
          <w:sz w:val="28"/>
          <w:szCs w:val="28"/>
        </w:rPr>
        <w:t xml:space="preserve">им </w:t>
      </w:r>
      <w:r w:rsidRPr="005C663E">
        <w:rPr>
          <w:bCs/>
          <w:sz w:val="28"/>
          <w:szCs w:val="28"/>
        </w:rPr>
        <w:t>регламент</w:t>
      </w:r>
      <w:r w:rsidR="002B0003">
        <w:rPr>
          <w:bCs/>
          <w:sz w:val="28"/>
          <w:szCs w:val="28"/>
        </w:rPr>
        <w:t xml:space="preserve">ом, </w:t>
      </w:r>
      <w:r w:rsidR="0007114A">
        <w:rPr>
          <w:bCs/>
          <w:sz w:val="28"/>
          <w:szCs w:val="28"/>
        </w:rPr>
        <w:t>который</w:t>
      </w:r>
      <w:r w:rsidR="002B0003">
        <w:rPr>
          <w:bCs/>
          <w:sz w:val="28"/>
          <w:szCs w:val="28"/>
        </w:rPr>
        <w:t xml:space="preserve"> и является документом, </w:t>
      </w:r>
      <w:r w:rsidR="002B0003" w:rsidRPr="002B0003">
        <w:rPr>
          <w:bCs/>
          <w:sz w:val="28"/>
          <w:szCs w:val="28"/>
        </w:rPr>
        <w:t>подтверждающи</w:t>
      </w:r>
      <w:r w:rsidR="002B0003">
        <w:rPr>
          <w:bCs/>
          <w:sz w:val="28"/>
          <w:szCs w:val="28"/>
        </w:rPr>
        <w:t>м</w:t>
      </w:r>
      <w:r w:rsidR="002B0003" w:rsidRPr="002B0003">
        <w:rPr>
          <w:bCs/>
          <w:sz w:val="28"/>
          <w:szCs w:val="28"/>
        </w:rPr>
        <w:t xml:space="preserve"> </w:t>
      </w:r>
      <w:r w:rsidR="002B0003">
        <w:rPr>
          <w:bCs/>
          <w:sz w:val="28"/>
          <w:szCs w:val="28"/>
        </w:rPr>
        <w:t xml:space="preserve">в данном случае </w:t>
      </w:r>
      <w:r w:rsidR="002B0003" w:rsidRPr="002B0003">
        <w:rPr>
          <w:bCs/>
          <w:sz w:val="28"/>
          <w:szCs w:val="28"/>
        </w:rPr>
        <w:t>ввод объекта в эксплуатацию</w:t>
      </w:r>
      <w:r w:rsidR="002B0003">
        <w:rPr>
          <w:bCs/>
          <w:sz w:val="28"/>
          <w:szCs w:val="28"/>
        </w:rPr>
        <w:t>.</w:t>
      </w:r>
      <w:r w:rsidRPr="005C663E">
        <w:rPr>
          <w:bCs/>
          <w:sz w:val="28"/>
          <w:szCs w:val="28"/>
        </w:rPr>
        <w:t xml:space="preserve"> </w:t>
      </w:r>
      <w:r w:rsidR="002B0003">
        <w:rPr>
          <w:bCs/>
          <w:sz w:val="28"/>
          <w:szCs w:val="28"/>
        </w:rPr>
        <w:t>Обычно отдел лицензирования</w:t>
      </w:r>
      <w:r w:rsidRPr="005C663E">
        <w:rPr>
          <w:bCs/>
          <w:sz w:val="28"/>
          <w:szCs w:val="28"/>
        </w:rPr>
        <w:t xml:space="preserve"> </w:t>
      </w:r>
      <w:r w:rsidR="002B0003">
        <w:rPr>
          <w:bCs/>
          <w:sz w:val="28"/>
          <w:szCs w:val="28"/>
        </w:rPr>
        <w:t xml:space="preserve">в </w:t>
      </w:r>
      <w:r w:rsidR="00513F47">
        <w:rPr>
          <w:bCs/>
          <w:sz w:val="28"/>
          <w:szCs w:val="28"/>
        </w:rPr>
        <w:t>таких</w:t>
      </w:r>
      <w:r w:rsidR="002B0003">
        <w:rPr>
          <w:bCs/>
          <w:sz w:val="28"/>
          <w:szCs w:val="28"/>
        </w:rPr>
        <w:t xml:space="preserve"> случа</w:t>
      </w:r>
      <w:r w:rsidR="00513F47">
        <w:rPr>
          <w:bCs/>
          <w:sz w:val="28"/>
          <w:szCs w:val="28"/>
        </w:rPr>
        <w:t>ях</w:t>
      </w:r>
      <w:r w:rsidR="002B0003">
        <w:rPr>
          <w:bCs/>
          <w:sz w:val="28"/>
          <w:szCs w:val="28"/>
        </w:rPr>
        <w:t xml:space="preserve"> просит приложить справку</w:t>
      </w:r>
      <w:r w:rsidRPr="005C663E">
        <w:rPr>
          <w:bCs/>
          <w:sz w:val="28"/>
          <w:szCs w:val="28"/>
        </w:rPr>
        <w:t xml:space="preserve"> от организации о том</w:t>
      </w:r>
      <w:r w:rsidR="0007114A">
        <w:rPr>
          <w:bCs/>
          <w:sz w:val="28"/>
          <w:szCs w:val="28"/>
        </w:rPr>
        <w:t>,</w:t>
      </w:r>
      <w:r w:rsidRPr="005C663E">
        <w:rPr>
          <w:bCs/>
          <w:sz w:val="28"/>
          <w:szCs w:val="28"/>
        </w:rPr>
        <w:t xml:space="preserve"> что </w:t>
      </w:r>
      <w:r w:rsidR="00513F47">
        <w:rPr>
          <w:bCs/>
          <w:sz w:val="28"/>
          <w:szCs w:val="28"/>
        </w:rPr>
        <w:t>разрешения</w:t>
      </w:r>
      <w:r w:rsidRPr="005C663E">
        <w:rPr>
          <w:bCs/>
          <w:sz w:val="28"/>
          <w:szCs w:val="28"/>
        </w:rPr>
        <w:t xml:space="preserve"> на ввод эксплуатацию не требуется со ссылками на соответствующие положения градостроительного кодекса</w:t>
      </w:r>
      <w:r w:rsidR="002B0003">
        <w:rPr>
          <w:bCs/>
          <w:sz w:val="28"/>
          <w:szCs w:val="28"/>
        </w:rPr>
        <w:t>.</w:t>
      </w:r>
      <w:r w:rsidRPr="005C663E">
        <w:rPr>
          <w:bCs/>
          <w:sz w:val="28"/>
          <w:szCs w:val="28"/>
        </w:rPr>
        <w:t xml:space="preserve"> </w:t>
      </w:r>
    </w:p>
    <w:p w:rsidR="002B0003" w:rsidRDefault="005C663E" w:rsidP="002B0003">
      <w:pPr>
        <w:widowControl w:val="0"/>
        <w:ind w:firstLine="709"/>
        <w:jc w:val="both"/>
        <w:rPr>
          <w:bCs/>
          <w:sz w:val="28"/>
          <w:szCs w:val="28"/>
        </w:rPr>
      </w:pPr>
      <w:r w:rsidRPr="005C663E">
        <w:rPr>
          <w:bCs/>
          <w:sz w:val="28"/>
          <w:szCs w:val="28"/>
        </w:rPr>
        <w:t>Если вы не уверены</w:t>
      </w:r>
      <w:r w:rsidR="002B0003">
        <w:rPr>
          <w:bCs/>
          <w:sz w:val="28"/>
          <w:szCs w:val="28"/>
        </w:rPr>
        <w:t>,</w:t>
      </w:r>
      <w:r w:rsidRPr="005C663E">
        <w:rPr>
          <w:bCs/>
          <w:sz w:val="28"/>
          <w:szCs w:val="28"/>
        </w:rPr>
        <w:t xml:space="preserve"> является ли ваш объект объек</w:t>
      </w:r>
      <w:r w:rsidR="002B0003">
        <w:rPr>
          <w:bCs/>
          <w:sz w:val="28"/>
          <w:szCs w:val="28"/>
        </w:rPr>
        <w:t>том капитального строительства и</w:t>
      </w:r>
      <w:r w:rsidRPr="005C663E">
        <w:rPr>
          <w:bCs/>
          <w:sz w:val="28"/>
          <w:szCs w:val="28"/>
        </w:rPr>
        <w:t>ли нет</w:t>
      </w:r>
      <w:r w:rsidR="002B0003">
        <w:rPr>
          <w:bCs/>
          <w:sz w:val="28"/>
          <w:szCs w:val="28"/>
        </w:rPr>
        <w:t>,</w:t>
      </w:r>
      <w:r w:rsidRPr="005C663E">
        <w:rPr>
          <w:bCs/>
          <w:sz w:val="28"/>
          <w:szCs w:val="28"/>
        </w:rPr>
        <w:t xml:space="preserve"> </w:t>
      </w:r>
      <w:r w:rsidR="002B0003">
        <w:rPr>
          <w:bCs/>
          <w:sz w:val="28"/>
          <w:szCs w:val="28"/>
        </w:rPr>
        <w:t>а</w:t>
      </w:r>
      <w:r w:rsidRPr="005C663E">
        <w:rPr>
          <w:bCs/>
          <w:sz w:val="28"/>
          <w:szCs w:val="28"/>
        </w:rPr>
        <w:t xml:space="preserve"> этот вопрос </w:t>
      </w:r>
      <w:r w:rsidR="002B0003">
        <w:rPr>
          <w:bCs/>
          <w:sz w:val="28"/>
          <w:szCs w:val="28"/>
        </w:rPr>
        <w:t>н</w:t>
      </w:r>
      <w:r w:rsidRPr="005C663E">
        <w:rPr>
          <w:bCs/>
          <w:sz w:val="28"/>
          <w:szCs w:val="28"/>
        </w:rPr>
        <w:t xml:space="preserve">ужно </w:t>
      </w:r>
      <w:r w:rsidR="0007114A">
        <w:rPr>
          <w:bCs/>
          <w:sz w:val="28"/>
          <w:szCs w:val="28"/>
        </w:rPr>
        <w:t>выяснять</w:t>
      </w:r>
      <w:r w:rsidRPr="005C663E">
        <w:rPr>
          <w:bCs/>
          <w:sz w:val="28"/>
          <w:szCs w:val="28"/>
        </w:rPr>
        <w:t xml:space="preserve"> на стадии проектирования</w:t>
      </w:r>
      <w:r w:rsidR="002B0003">
        <w:rPr>
          <w:bCs/>
          <w:sz w:val="28"/>
          <w:szCs w:val="28"/>
        </w:rPr>
        <w:t>,</w:t>
      </w:r>
      <w:r w:rsidRPr="005C663E">
        <w:rPr>
          <w:bCs/>
          <w:sz w:val="28"/>
          <w:szCs w:val="28"/>
        </w:rPr>
        <w:t xml:space="preserve"> то за разъяснениями следует обращаться в уполномоченный орган</w:t>
      </w:r>
      <w:r w:rsidR="002B0003">
        <w:rPr>
          <w:bCs/>
          <w:sz w:val="28"/>
          <w:szCs w:val="28"/>
        </w:rPr>
        <w:t xml:space="preserve"> -</w:t>
      </w:r>
      <w:r w:rsidRPr="005C663E">
        <w:rPr>
          <w:bCs/>
          <w:sz w:val="28"/>
          <w:szCs w:val="28"/>
        </w:rPr>
        <w:t xml:space="preserve"> в данном случае это органы государственного строительного надзора</w:t>
      </w:r>
      <w:r w:rsidR="002B0003">
        <w:rPr>
          <w:bCs/>
          <w:sz w:val="28"/>
          <w:szCs w:val="28"/>
        </w:rPr>
        <w:t>.</w:t>
      </w:r>
      <w:r w:rsidRPr="005C663E">
        <w:rPr>
          <w:bCs/>
          <w:sz w:val="28"/>
          <w:szCs w:val="28"/>
        </w:rPr>
        <w:t xml:space="preserve"> </w:t>
      </w:r>
    </w:p>
    <w:p w:rsidR="00FA2A90" w:rsidRDefault="002B0003" w:rsidP="002B0003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5C663E" w:rsidRPr="005C663E">
        <w:rPr>
          <w:bCs/>
          <w:sz w:val="28"/>
          <w:szCs w:val="28"/>
        </w:rPr>
        <w:t xml:space="preserve"> вот если при подготовке документов выясняется</w:t>
      </w:r>
      <w:r>
        <w:rPr>
          <w:bCs/>
          <w:sz w:val="28"/>
          <w:szCs w:val="28"/>
        </w:rPr>
        <w:t>,</w:t>
      </w:r>
      <w:r w:rsidR="005C663E" w:rsidRPr="005C663E">
        <w:rPr>
          <w:bCs/>
          <w:sz w:val="28"/>
          <w:szCs w:val="28"/>
        </w:rPr>
        <w:t xml:space="preserve"> что </w:t>
      </w:r>
      <w:r>
        <w:rPr>
          <w:bCs/>
          <w:sz w:val="28"/>
          <w:szCs w:val="28"/>
        </w:rPr>
        <w:t>и акта приемки у</w:t>
      </w:r>
      <w:r w:rsidR="00513F47">
        <w:rPr>
          <w:bCs/>
          <w:sz w:val="28"/>
          <w:szCs w:val="28"/>
        </w:rPr>
        <w:t xml:space="preserve"> вас по каким</w:t>
      </w:r>
      <w:r w:rsidR="005C663E" w:rsidRPr="005C663E">
        <w:rPr>
          <w:bCs/>
          <w:sz w:val="28"/>
          <w:szCs w:val="28"/>
        </w:rPr>
        <w:t>-то причинам нет</w:t>
      </w:r>
      <w:r>
        <w:rPr>
          <w:bCs/>
          <w:sz w:val="28"/>
          <w:szCs w:val="28"/>
        </w:rPr>
        <w:t>:</w:t>
      </w:r>
      <w:r w:rsidR="005C663E" w:rsidRPr="005C663E">
        <w:rPr>
          <w:bCs/>
          <w:sz w:val="28"/>
          <w:szCs w:val="28"/>
        </w:rPr>
        <w:t xml:space="preserve"> потеряли или что-то еще</w:t>
      </w:r>
      <w:r>
        <w:rPr>
          <w:bCs/>
          <w:sz w:val="28"/>
          <w:szCs w:val="28"/>
        </w:rPr>
        <w:t>,</w:t>
      </w:r>
      <w:r w:rsidR="005C663E" w:rsidRPr="005C663E">
        <w:rPr>
          <w:bCs/>
          <w:sz w:val="28"/>
          <w:szCs w:val="28"/>
        </w:rPr>
        <w:t xml:space="preserve"> то тогда встает вопрос о необходимости предоставлять реквизиты заключений экспертизы промышленной безопасности в отношении зданий и сооружений</w:t>
      </w:r>
      <w:r>
        <w:rPr>
          <w:bCs/>
          <w:sz w:val="28"/>
          <w:szCs w:val="28"/>
        </w:rPr>
        <w:t>.</w:t>
      </w:r>
      <w:r w:rsidR="005C663E" w:rsidRPr="005C663E">
        <w:rPr>
          <w:bCs/>
          <w:sz w:val="28"/>
          <w:szCs w:val="28"/>
        </w:rPr>
        <w:t xml:space="preserve"> </w:t>
      </w:r>
    </w:p>
    <w:p w:rsidR="005C663E" w:rsidRDefault="005C663E" w:rsidP="002B0003">
      <w:pPr>
        <w:widowControl w:val="0"/>
        <w:ind w:firstLine="709"/>
        <w:jc w:val="both"/>
        <w:rPr>
          <w:bCs/>
          <w:sz w:val="28"/>
          <w:szCs w:val="28"/>
        </w:rPr>
      </w:pPr>
      <w:r w:rsidRPr="005C663E">
        <w:rPr>
          <w:bCs/>
          <w:sz w:val="28"/>
          <w:szCs w:val="28"/>
        </w:rPr>
        <w:t>Здесь тоже необходимо пояснение</w:t>
      </w:r>
      <w:r w:rsidR="002B0003">
        <w:rPr>
          <w:bCs/>
          <w:sz w:val="28"/>
          <w:szCs w:val="28"/>
        </w:rPr>
        <w:t>. Э</w:t>
      </w:r>
      <w:r w:rsidRPr="005C663E">
        <w:rPr>
          <w:bCs/>
          <w:sz w:val="28"/>
          <w:szCs w:val="28"/>
        </w:rPr>
        <w:t>кспертиза промышленной безопасности в отношении тех или иных объектов проводится в строго определенных случаях</w:t>
      </w:r>
      <w:r w:rsidR="002B0003">
        <w:rPr>
          <w:bCs/>
          <w:sz w:val="28"/>
          <w:szCs w:val="28"/>
        </w:rPr>
        <w:t>,</w:t>
      </w:r>
      <w:r w:rsidRPr="005C663E">
        <w:rPr>
          <w:bCs/>
          <w:sz w:val="28"/>
          <w:szCs w:val="28"/>
        </w:rPr>
        <w:t xml:space="preserve"> эти основания установлены соответствующими федеральными нормами и правилами</w:t>
      </w:r>
      <w:r w:rsidR="002B0003">
        <w:rPr>
          <w:bCs/>
          <w:sz w:val="28"/>
          <w:szCs w:val="28"/>
        </w:rPr>
        <w:t>. П</w:t>
      </w:r>
      <w:r w:rsidRPr="005C663E">
        <w:rPr>
          <w:bCs/>
          <w:sz w:val="28"/>
          <w:szCs w:val="28"/>
        </w:rPr>
        <w:t xml:space="preserve">роведение экспертизы промышленной безопасности при отсутствии для этого оснований является нарушением закона </w:t>
      </w:r>
      <w:r w:rsidR="002B0003">
        <w:rPr>
          <w:bCs/>
          <w:sz w:val="28"/>
          <w:szCs w:val="28"/>
        </w:rPr>
        <w:t>со стороны экспертной организации. Т</w:t>
      </w:r>
      <w:r w:rsidRPr="005C663E">
        <w:rPr>
          <w:bCs/>
          <w:sz w:val="28"/>
          <w:szCs w:val="28"/>
        </w:rPr>
        <w:t xml:space="preserve">акого основания </w:t>
      </w:r>
      <w:r w:rsidR="002B0003">
        <w:rPr>
          <w:bCs/>
          <w:sz w:val="28"/>
          <w:szCs w:val="28"/>
        </w:rPr>
        <w:lastRenderedPageBreak/>
        <w:t>для экспертизы</w:t>
      </w:r>
      <w:r w:rsidR="0007114A" w:rsidRPr="0007114A">
        <w:rPr>
          <w:bCs/>
          <w:sz w:val="28"/>
          <w:szCs w:val="28"/>
        </w:rPr>
        <w:t xml:space="preserve"> зданий и сооружений</w:t>
      </w:r>
      <w:r w:rsidR="002B0003">
        <w:rPr>
          <w:bCs/>
          <w:sz w:val="28"/>
          <w:szCs w:val="28"/>
        </w:rPr>
        <w:t>, как</w:t>
      </w:r>
      <w:r w:rsidRPr="005C663E">
        <w:rPr>
          <w:bCs/>
          <w:sz w:val="28"/>
          <w:szCs w:val="28"/>
        </w:rPr>
        <w:t xml:space="preserve"> подготов</w:t>
      </w:r>
      <w:r w:rsidR="002B0003">
        <w:rPr>
          <w:bCs/>
          <w:sz w:val="28"/>
          <w:szCs w:val="28"/>
        </w:rPr>
        <w:t xml:space="preserve">ка </w:t>
      </w:r>
      <w:r w:rsidRPr="005C663E">
        <w:rPr>
          <w:bCs/>
          <w:sz w:val="28"/>
          <w:szCs w:val="28"/>
        </w:rPr>
        <w:t>документ</w:t>
      </w:r>
      <w:r w:rsidR="002B0003">
        <w:rPr>
          <w:bCs/>
          <w:sz w:val="28"/>
          <w:szCs w:val="28"/>
        </w:rPr>
        <w:t>ов</w:t>
      </w:r>
      <w:r w:rsidRPr="005C663E">
        <w:rPr>
          <w:bCs/>
          <w:sz w:val="28"/>
          <w:szCs w:val="28"/>
        </w:rPr>
        <w:t xml:space="preserve"> для лицензирования</w:t>
      </w:r>
      <w:r w:rsidR="002B0003">
        <w:rPr>
          <w:bCs/>
          <w:sz w:val="28"/>
          <w:szCs w:val="28"/>
        </w:rPr>
        <w:t>, р</w:t>
      </w:r>
      <w:r w:rsidRPr="005C663E">
        <w:rPr>
          <w:bCs/>
          <w:sz w:val="28"/>
          <w:szCs w:val="28"/>
        </w:rPr>
        <w:t>азумеется</w:t>
      </w:r>
      <w:r w:rsidR="002B0003">
        <w:rPr>
          <w:bCs/>
          <w:sz w:val="28"/>
          <w:szCs w:val="28"/>
        </w:rPr>
        <w:t>,</w:t>
      </w:r>
      <w:r w:rsidRPr="005C663E">
        <w:rPr>
          <w:bCs/>
          <w:sz w:val="28"/>
          <w:szCs w:val="28"/>
        </w:rPr>
        <w:t xml:space="preserve"> нет</w:t>
      </w:r>
      <w:r w:rsidR="002B0003">
        <w:rPr>
          <w:bCs/>
          <w:sz w:val="28"/>
          <w:szCs w:val="28"/>
        </w:rPr>
        <w:t>. Здесь могла бы возникнуть т</w:t>
      </w:r>
      <w:r w:rsidRPr="005C663E">
        <w:rPr>
          <w:bCs/>
          <w:sz w:val="28"/>
          <w:szCs w:val="28"/>
        </w:rPr>
        <w:t>упиковая ситуация</w:t>
      </w:r>
      <w:r w:rsidR="002B0003">
        <w:rPr>
          <w:bCs/>
          <w:sz w:val="28"/>
          <w:szCs w:val="28"/>
        </w:rPr>
        <w:t>,</w:t>
      </w:r>
      <w:r w:rsidRPr="005C663E">
        <w:rPr>
          <w:bCs/>
          <w:sz w:val="28"/>
          <w:szCs w:val="28"/>
        </w:rPr>
        <w:t xml:space="preserve"> но к счастью</w:t>
      </w:r>
      <w:r w:rsidR="002B0003">
        <w:rPr>
          <w:bCs/>
          <w:sz w:val="28"/>
          <w:szCs w:val="28"/>
        </w:rPr>
        <w:t>,</w:t>
      </w:r>
      <w:r w:rsidRPr="005C663E">
        <w:rPr>
          <w:bCs/>
          <w:sz w:val="28"/>
          <w:szCs w:val="28"/>
        </w:rPr>
        <w:t xml:space="preserve"> в федеральных нормах и правилах по экспертизе промышленной безопасности одним </w:t>
      </w:r>
      <w:r w:rsidR="002B0003">
        <w:rPr>
          <w:bCs/>
          <w:sz w:val="28"/>
          <w:szCs w:val="28"/>
        </w:rPr>
        <w:t xml:space="preserve">из </w:t>
      </w:r>
      <w:r w:rsidRPr="005C663E">
        <w:rPr>
          <w:bCs/>
          <w:sz w:val="28"/>
          <w:szCs w:val="28"/>
        </w:rPr>
        <w:t>основани</w:t>
      </w:r>
      <w:r w:rsidR="002B0003">
        <w:rPr>
          <w:bCs/>
          <w:sz w:val="28"/>
          <w:szCs w:val="28"/>
        </w:rPr>
        <w:t>й</w:t>
      </w:r>
      <w:r w:rsidRPr="005C663E">
        <w:rPr>
          <w:bCs/>
          <w:sz w:val="28"/>
          <w:szCs w:val="28"/>
        </w:rPr>
        <w:t xml:space="preserve"> для проведения экспертизы зданий и сооружений является отсутствие в проектной документации данных о сроке эксплуатации здания или сооружения</w:t>
      </w:r>
      <w:r w:rsidR="002B0003">
        <w:rPr>
          <w:bCs/>
          <w:sz w:val="28"/>
          <w:szCs w:val="28"/>
        </w:rPr>
        <w:t>. На сегодняшний день т</w:t>
      </w:r>
      <w:r w:rsidRPr="005C663E">
        <w:rPr>
          <w:bCs/>
          <w:sz w:val="28"/>
          <w:szCs w:val="28"/>
        </w:rPr>
        <w:t>аких данных в проектной документации не содержится практически никогда</w:t>
      </w:r>
      <w:r w:rsidR="002B0003">
        <w:rPr>
          <w:bCs/>
          <w:sz w:val="28"/>
          <w:szCs w:val="28"/>
        </w:rPr>
        <w:t>,</w:t>
      </w:r>
      <w:r w:rsidRPr="005C663E">
        <w:rPr>
          <w:bCs/>
          <w:sz w:val="28"/>
          <w:szCs w:val="28"/>
        </w:rPr>
        <w:t xml:space="preserve"> таким образом</w:t>
      </w:r>
      <w:r w:rsidR="002B0003">
        <w:rPr>
          <w:bCs/>
          <w:sz w:val="28"/>
          <w:szCs w:val="28"/>
        </w:rPr>
        <w:t>,</w:t>
      </w:r>
      <w:r w:rsidRPr="005C663E">
        <w:rPr>
          <w:bCs/>
          <w:sz w:val="28"/>
          <w:szCs w:val="28"/>
        </w:rPr>
        <w:t xml:space="preserve"> </w:t>
      </w:r>
      <w:r w:rsidR="002B0003">
        <w:rPr>
          <w:bCs/>
          <w:sz w:val="28"/>
          <w:szCs w:val="28"/>
        </w:rPr>
        <w:t xml:space="preserve">первую </w:t>
      </w:r>
      <w:r w:rsidRPr="005C663E">
        <w:rPr>
          <w:bCs/>
          <w:sz w:val="28"/>
          <w:szCs w:val="28"/>
        </w:rPr>
        <w:t xml:space="preserve">экспертизу </w:t>
      </w:r>
      <w:r w:rsidR="002B0003" w:rsidRPr="002B0003">
        <w:rPr>
          <w:bCs/>
          <w:sz w:val="28"/>
          <w:szCs w:val="28"/>
        </w:rPr>
        <w:t xml:space="preserve">промышленной безопасности </w:t>
      </w:r>
      <w:r w:rsidRPr="005C663E">
        <w:rPr>
          <w:bCs/>
          <w:sz w:val="28"/>
          <w:szCs w:val="28"/>
        </w:rPr>
        <w:t>здания или сооружения с установлением срока его эксплуатации можно провести практически на следующий день после окончани</w:t>
      </w:r>
      <w:r w:rsidR="002B0003">
        <w:rPr>
          <w:bCs/>
          <w:sz w:val="28"/>
          <w:szCs w:val="28"/>
        </w:rPr>
        <w:t>я</w:t>
      </w:r>
      <w:r w:rsidRPr="005C663E">
        <w:rPr>
          <w:bCs/>
          <w:sz w:val="28"/>
          <w:szCs w:val="28"/>
        </w:rPr>
        <w:t xml:space="preserve"> строительства этого здания или сооружения</w:t>
      </w:r>
      <w:r w:rsidR="002B0003">
        <w:rPr>
          <w:bCs/>
          <w:sz w:val="28"/>
          <w:szCs w:val="28"/>
        </w:rPr>
        <w:t>, как это ни парадоксально.</w:t>
      </w:r>
      <w:r w:rsidRPr="005C663E">
        <w:rPr>
          <w:bCs/>
          <w:sz w:val="28"/>
          <w:szCs w:val="28"/>
        </w:rPr>
        <w:t xml:space="preserve"> Так что </w:t>
      </w:r>
      <w:r w:rsidR="002B0003">
        <w:rPr>
          <w:bCs/>
          <w:sz w:val="28"/>
          <w:szCs w:val="28"/>
        </w:rPr>
        <w:t>в</w:t>
      </w:r>
      <w:r w:rsidRPr="005C663E">
        <w:rPr>
          <w:bCs/>
          <w:sz w:val="28"/>
          <w:szCs w:val="28"/>
        </w:rPr>
        <w:t xml:space="preserve"> случае отсутствия документов о приемке объекта для целей лицензирования</w:t>
      </w:r>
      <w:r w:rsidR="002B0003">
        <w:rPr>
          <w:bCs/>
          <w:sz w:val="28"/>
          <w:szCs w:val="28"/>
        </w:rPr>
        <w:t>,</w:t>
      </w:r>
      <w:r w:rsidRPr="005C663E">
        <w:rPr>
          <w:bCs/>
          <w:sz w:val="28"/>
          <w:szCs w:val="28"/>
        </w:rPr>
        <w:t xml:space="preserve"> экспертиз</w:t>
      </w:r>
      <w:r w:rsidR="002B0003">
        <w:rPr>
          <w:bCs/>
          <w:sz w:val="28"/>
          <w:szCs w:val="28"/>
        </w:rPr>
        <w:t>у</w:t>
      </w:r>
      <w:r w:rsidRPr="005C663E">
        <w:rPr>
          <w:bCs/>
          <w:sz w:val="28"/>
          <w:szCs w:val="28"/>
        </w:rPr>
        <w:t xml:space="preserve"> промышленной безопасности провести можно и придётся это делать. </w:t>
      </w:r>
    </w:p>
    <w:p w:rsidR="00D33399" w:rsidRPr="007544DE" w:rsidRDefault="00D33399" w:rsidP="002B0003">
      <w:pPr>
        <w:widowControl w:val="0"/>
        <w:ind w:firstLine="709"/>
        <w:jc w:val="both"/>
        <w:rPr>
          <w:bCs/>
          <w:sz w:val="28"/>
          <w:szCs w:val="28"/>
        </w:rPr>
      </w:pPr>
      <w:r w:rsidRPr="007544DE">
        <w:rPr>
          <w:bCs/>
          <w:sz w:val="28"/>
          <w:szCs w:val="28"/>
        </w:rPr>
        <w:t xml:space="preserve">Огромную проблему часто представляет лицензионное требование о наличии документов, подтверждающих право на землю, на которой расположен объект, особенно это касается таких протяженных </w:t>
      </w:r>
      <w:r w:rsidR="00495D61" w:rsidRPr="007544DE">
        <w:rPr>
          <w:bCs/>
          <w:sz w:val="28"/>
          <w:szCs w:val="28"/>
        </w:rPr>
        <w:t xml:space="preserve">(линейных) </w:t>
      </w:r>
      <w:r w:rsidRPr="007544DE">
        <w:rPr>
          <w:bCs/>
          <w:sz w:val="28"/>
          <w:szCs w:val="28"/>
        </w:rPr>
        <w:t>объектов, как газопроводы. Имеются случаи, и не единичные, когда законопослушные</w:t>
      </w:r>
      <w:r w:rsidR="00495D61" w:rsidRPr="007544DE">
        <w:rPr>
          <w:bCs/>
          <w:sz w:val="28"/>
          <w:szCs w:val="28"/>
        </w:rPr>
        <w:t>,</w:t>
      </w:r>
      <w:r w:rsidRPr="007544DE">
        <w:rPr>
          <w:bCs/>
          <w:sz w:val="28"/>
          <w:szCs w:val="28"/>
        </w:rPr>
        <w:t xml:space="preserve"> по сути</w:t>
      </w:r>
      <w:r w:rsidR="00495D61" w:rsidRPr="007544DE">
        <w:rPr>
          <w:bCs/>
          <w:sz w:val="28"/>
          <w:szCs w:val="28"/>
        </w:rPr>
        <w:t>,</w:t>
      </w:r>
      <w:r w:rsidRPr="007544DE">
        <w:rPr>
          <w:bCs/>
          <w:sz w:val="28"/>
          <w:szCs w:val="28"/>
        </w:rPr>
        <w:t xml:space="preserve"> организации не могут получить</w:t>
      </w:r>
      <w:r w:rsidR="00495D61" w:rsidRPr="007544DE">
        <w:rPr>
          <w:bCs/>
          <w:sz w:val="28"/>
          <w:szCs w:val="28"/>
        </w:rPr>
        <w:t xml:space="preserve"> лицензию</w:t>
      </w:r>
      <w:r w:rsidRPr="007544DE">
        <w:rPr>
          <w:bCs/>
          <w:sz w:val="28"/>
          <w:szCs w:val="28"/>
        </w:rPr>
        <w:t xml:space="preserve">, потому что годами </w:t>
      </w:r>
      <w:r w:rsidR="00495D61" w:rsidRPr="007544DE">
        <w:rPr>
          <w:bCs/>
          <w:sz w:val="28"/>
          <w:szCs w:val="28"/>
        </w:rPr>
        <w:t xml:space="preserve">пытаются </w:t>
      </w:r>
      <w:r w:rsidRPr="007544DE">
        <w:rPr>
          <w:bCs/>
          <w:sz w:val="28"/>
          <w:szCs w:val="28"/>
        </w:rPr>
        <w:t>оформ</w:t>
      </w:r>
      <w:r w:rsidR="00495D61" w:rsidRPr="007544DE">
        <w:rPr>
          <w:bCs/>
          <w:sz w:val="28"/>
          <w:szCs w:val="28"/>
        </w:rPr>
        <w:t>ить</w:t>
      </w:r>
      <w:r w:rsidRPr="007544DE">
        <w:rPr>
          <w:bCs/>
          <w:sz w:val="28"/>
          <w:szCs w:val="28"/>
        </w:rPr>
        <w:t xml:space="preserve"> право собственности на землю</w:t>
      </w:r>
      <w:r w:rsidR="00495D61" w:rsidRPr="007544DE">
        <w:rPr>
          <w:bCs/>
          <w:sz w:val="28"/>
          <w:szCs w:val="28"/>
        </w:rPr>
        <w:t>. Нам показывают пачки переписки с различными органами, решения судов, мы стараемся, конечно, понять и войти в положение, но такие организации с точки зрения буквы закона являются нарушителями и должны нести ответственность.</w:t>
      </w:r>
    </w:p>
    <w:p w:rsidR="00495D61" w:rsidRPr="00D33399" w:rsidRDefault="00495D61" w:rsidP="002B0003">
      <w:pPr>
        <w:widowControl w:val="0"/>
        <w:ind w:firstLine="709"/>
        <w:jc w:val="both"/>
        <w:rPr>
          <w:bCs/>
          <w:sz w:val="28"/>
          <w:szCs w:val="28"/>
        </w:rPr>
      </w:pPr>
      <w:r w:rsidRPr="007544DE">
        <w:rPr>
          <w:bCs/>
          <w:sz w:val="28"/>
          <w:szCs w:val="28"/>
        </w:rPr>
        <w:t>Очень сложно решаемые вопросы собственности являются причиной наличия в Ленинградской области бесхозяйных газопроводов, как правило, распределительных. Зачастую они длительное время остаются без обслуживания, так как, например</w:t>
      </w:r>
      <w:r w:rsidR="00F62F74" w:rsidRPr="007544DE">
        <w:rPr>
          <w:bCs/>
          <w:sz w:val="28"/>
          <w:szCs w:val="28"/>
        </w:rPr>
        <w:t>,</w:t>
      </w:r>
      <w:r w:rsidRPr="007544DE">
        <w:rPr>
          <w:bCs/>
          <w:sz w:val="28"/>
          <w:szCs w:val="28"/>
        </w:rPr>
        <w:t xml:space="preserve"> газораспределительной организации </w:t>
      </w:r>
      <w:r w:rsidR="00F62F74" w:rsidRPr="007544DE">
        <w:rPr>
          <w:bCs/>
          <w:sz w:val="28"/>
          <w:szCs w:val="28"/>
        </w:rPr>
        <w:t xml:space="preserve">просто </w:t>
      </w:r>
      <w:r w:rsidRPr="007544DE">
        <w:rPr>
          <w:bCs/>
          <w:sz w:val="28"/>
          <w:szCs w:val="28"/>
        </w:rPr>
        <w:t>не с кем заключать договор на обслуживание.</w:t>
      </w:r>
      <w:r w:rsidR="00F62F74" w:rsidRPr="007544DE">
        <w:rPr>
          <w:bCs/>
          <w:sz w:val="28"/>
          <w:szCs w:val="28"/>
        </w:rPr>
        <w:t xml:space="preserve"> А нам в пределах своих полномочий некого проверять, наказывать и призывать к порядку. Законом предусмотрена процедура принятия таких объектов себе на баланс местными органами власти, чему мы всячески стараемся содействовать. К сожалению, эта процедура, требующая множества бумаг и решения суда, тоже может длиться и год и больше.</w:t>
      </w:r>
      <w:bookmarkStart w:id="2" w:name="_GoBack"/>
      <w:bookmarkEnd w:id="2"/>
    </w:p>
    <w:p w:rsidR="00731E50" w:rsidRDefault="00731E50" w:rsidP="002B0003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 вопросу ЭПБ добавлю следующее. До сих пор у многих руководителей организации не укладывается в голове, что проектная документация сегодня очень часто не требует никакой экспертизы – ни </w:t>
      </w:r>
      <w:r w:rsidRPr="00731E50">
        <w:rPr>
          <w:bCs/>
          <w:sz w:val="28"/>
          <w:szCs w:val="28"/>
        </w:rPr>
        <w:t>экспертизы промышленной безопасности</w:t>
      </w:r>
      <w:r>
        <w:rPr>
          <w:bCs/>
          <w:sz w:val="28"/>
          <w:szCs w:val="28"/>
        </w:rPr>
        <w:t>, ни так называемой государственной</w:t>
      </w:r>
      <w:r w:rsidRPr="00731E5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экспертизы. В случае строительства объектов </w:t>
      </w:r>
      <w:r w:rsidRPr="00731E50">
        <w:rPr>
          <w:bCs/>
          <w:sz w:val="28"/>
          <w:szCs w:val="28"/>
        </w:rPr>
        <w:t xml:space="preserve">газораспределения и </w:t>
      </w:r>
      <w:proofErr w:type="spellStart"/>
      <w:r w:rsidRPr="00731E50">
        <w:rPr>
          <w:bCs/>
          <w:sz w:val="28"/>
          <w:szCs w:val="28"/>
        </w:rPr>
        <w:t>газопотребления</w:t>
      </w:r>
      <w:proofErr w:type="spellEnd"/>
      <w:r>
        <w:rPr>
          <w:bCs/>
          <w:sz w:val="28"/>
          <w:szCs w:val="28"/>
        </w:rPr>
        <w:t xml:space="preserve"> именно так обстоит дело в большинстве случаев. Пожалуйста, не давите на экспертные организации, не требуйте от них экспертизы, там, где ее не нужно, не заставляйте их нарушать закон. Экспертным организациям нужно зарабатывать деньги и наиболее ловкие из них, пользуясь вашим </w:t>
      </w:r>
      <w:proofErr w:type="gramStart"/>
      <w:r>
        <w:rPr>
          <w:bCs/>
          <w:sz w:val="28"/>
          <w:szCs w:val="28"/>
        </w:rPr>
        <w:t>желанием</w:t>
      </w:r>
      <w:proofErr w:type="gramEnd"/>
      <w:r>
        <w:rPr>
          <w:bCs/>
          <w:sz w:val="28"/>
          <w:szCs w:val="28"/>
        </w:rPr>
        <w:t xml:space="preserve"> во что бы то ни стало иметь экспертизу документации «на всякий случай», делают экспертизы, </w:t>
      </w:r>
      <w:r>
        <w:rPr>
          <w:bCs/>
          <w:sz w:val="28"/>
          <w:szCs w:val="28"/>
        </w:rPr>
        <w:lastRenderedPageBreak/>
        <w:t>озаглавленные наподобие «</w:t>
      </w:r>
      <w:r w:rsidR="00AB3A7F">
        <w:rPr>
          <w:bCs/>
          <w:sz w:val="28"/>
          <w:szCs w:val="28"/>
        </w:rPr>
        <w:t xml:space="preserve">заключение </w:t>
      </w:r>
      <w:r>
        <w:rPr>
          <w:bCs/>
          <w:sz w:val="28"/>
          <w:szCs w:val="28"/>
        </w:rPr>
        <w:t>экспертиз</w:t>
      </w:r>
      <w:r w:rsidR="00AB3A7F">
        <w:rPr>
          <w:bCs/>
          <w:sz w:val="28"/>
          <w:szCs w:val="28"/>
        </w:rPr>
        <w:t>ы</w:t>
      </w:r>
      <w:r>
        <w:rPr>
          <w:bCs/>
          <w:sz w:val="28"/>
          <w:szCs w:val="28"/>
        </w:rPr>
        <w:t xml:space="preserve"> соответствия проектной документации требованиям промышленной безопасности».</w:t>
      </w:r>
      <w:r w:rsidR="00AB3A7F">
        <w:rPr>
          <w:bCs/>
          <w:sz w:val="28"/>
          <w:szCs w:val="28"/>
        </w:rPr>
        <w:t xml:space="preserve"> По виду такое заключение полностью соответствует заключению ЭПБ, и некоторые заказчики умудряются отправлять его в </w:t>
      </w:r>
      <w:proofErr w:type="spellStart"/>
      <w:r w:rsidR="00AB3A7F">
        <w:rPr>
          <w:bCs/>
          <w:sz w:val="28"/>
          <w:szCs w:val="28"/>
        </w:rPr>
        <w:t>Ростехнадзор</w:t>
      </w:r>
      <w:proofErr w:type="spellEnd"/>
      <w:r w:rsidR="00AB3A7F">
        <w:rPr>
          <w:bCs/>
          <w:sz w:val="28"/>
          <w:szCs w:val="28"/>
        </w:rPr>
        <w:t xml:space="preserve"> для внесения в реестр. Пожалуйста, имейте в виду, что в данном случае вы платите за документ, правовое значение которого равняется нулю.</w:t>
      </w:r>
    </w:p>
    <w:p w:rsidR="004235C5" w:rsidRDefault="004235C5" w:rsidP="004235C5">
      <w:pPr>
        <w:widowControl w:val="0"/>
        <w:ind w:firstLine="709"/>
        <w:jc w:val="both"/>
        <w:rPr>
          <w:bCs/>
          <w:sz w:val="28"/>
          <w:szCs w:val="28"/>
        </w:rPr>
      </w:pPr>
    </w:p>
    <w:p w:rsidR="00031ED8" w:rsidRDefault="004235C5" w:rsidP="004235C5">
      <w:pPr>
        <w:widowControl w:val="0"/>
        <w:ind w:firstLine="709"/>
        <w:jc w:val="both"/>
        <w:rPr>
          <w:bCs/>
          <w:sz w:val="28"/>
          <w:szCs w:val="28"/>
        </w:rPr>
      </w:pPr>
      <w:r w:rsidRPr="004235C5">
        <w:rPr>
          <w:bCs/>
          <w:sz w:val="28"/>
          <w:szCs w:val="28"/>
        </w:rPr>
        <w:t>Ещё один вопрос</w:t>
      </w:r>
      <w:r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связанны</w:t>
      </w:r>
      <w:r>
        <w:rPr>
          <w:bCs/>
          <w:sz w:val="28"/>
          <w:szCs w:val="28"/>
        </w:rPr>
        <w:t>й</w:t>
      </w:r>
      <w:r w:rsidRPr="004235C5">
        <w:rPr>
          <w:bCs/>
          <w:sz w:val="28"/>
          <w:szCs w:val="28"/>
        </w:rPr>
        <w:t xml:space="preserve"> с лицензированием</w:t>
      </w:r>
      <w:r>
        <w:rPr>
          <w:bCs/>
          <w:sz w:val="28"/>
          <w:szCs w:val="28"/>
        </w:rPr>
        <w:t>. П</w:t>
      </w:r>
      <w:r w:rsidRPr="004235C5">
        <w:rPr>
          <w:bCs/>
          <w:sz w:val="28"/>
          <w:szCs w:val="28"/>
        </w:rPr>
        <w:t>олучила распространение практика</w:t>
      </w:r>
      <w:r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когда организации</w:t>
      </w:r>
      <w:r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имеющие лицензию</w:t>
      </w:r>
      <w:r w:rsidR="00FA2A90"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берут в эксплуатацию объекты других организаций</w:t>
      </w:r>
      <w:r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тех кото</w:t>
      </w:r>
      <w:r w:rsidR="00FA2A90">
        <w:rPr>
          <w:bCs/>
          <w:sz w:val="28"/>
          <w:szCs w:val="28"/>
        </w:rPr>
        <w:t>рые хотят снять</w:t>
      </w:r>
      <w:r>
        <w:rPr>
          <w:bCs/>
          <w:sz w:val="28"/>
          <w:szCs w:val="28"/>
        </w:rPr>
        <w:t xml:space="preserve"> с себя б</w:t>
      </w:r>
      <w:r w:rsidRPr="004235C5">
        <w:rPr>
          <w:bCs/>
          <w:sz w:val="28"/>
          <w:szCs w:val="28"/>
        </w:rPr>
        <w:t>ремя выполнения требований промышленной безопасности</w:t>
      </w:r>
      <w:r>
        <w:rPr>
          <w:bCs/>
          <w:sz w:val="28"/>
          <w:szCs w:val="28"/>
        </w:rPr>
        <w:t>.</w:t>
      </w:r>
      <w:r w:rsidRPr="004235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Для</w:t>
      </w:r>
      <w:r w:rsidRPr="004235C5">
        <w:rPr>
          <w:bCs/>
          <w:sz w:val="28"/>
          <w:szCs w:val="28"/>
        </w:rPr>
        <w:t xml:space="preserve"> некоторых организаци</w:t>
      </w:r>
      <w:r>
        <w:rPr>
          <w:bCs/>
          <w:sz w:val="28"/>
          <w:szCs w:val="28"/>
        </w:rPr>
        <w:t>й</w:t>
      </w:r>
      <w:r w:rsidRPr="004235C5">
        <w:rPr>
          <w:bCs/>
          <w:sz w:val="28"/>
          <w:szCs w:val="28"/>
        </w:rPr>
        <w:t xml:space="preserve"> оказани</w:t>
      </w:r>
      <w:r>
        <w:rPr>
          <w:bCs/>
          <w:sz w:val="28"/>
          <w:szCs w:val="28"/>
        </w:rPr>
        <w:t>е</w:t>
      </w:r>
      <w:r w:rsidRPr="004235C5">
        <w:rPr>
          <w:bCs/>
          <w:sz w:val="28"/>
          <w:szCs w:val="28"/>
        </w:rPr>
        <w:t xml:space="preserve"> таких услуг оказывается практически основным бизнесом</w:t>
      </w:r>
      <w:r>
        <w:rPr>
          <w:bCs/>
          <w:sz w:val="28"/>
          <w:szCs w:val="28"/>
        </w:rPr>
        <w:t>. С</w:t>
      </w:r>
      <w:r w:rsidRPr="004235C5">
        <w:rPr>
          <w:bCs/>
          <w:sz w:val="28"/>
          <w:szCs w:val="28"/>
        </w:rPr>
        <w:t>мотришь документы и видишь</w:t>
      </w:r>
      <w:r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что организация</w:t>
      </w:r>
      <w:r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условно говоря</w:t>
      </w:r>
      <w:r>
        <w:rPr>
          <w:bCs/>
          <w:sz w:val="28"/>
          <w:szCs w:val="28"/>
        </w:rPr>
        <w:t xml:space="preserve"> -</w:t>
      </w:r>
      <w:r w:rsidRPr="004235C5">
        <w:rPr>
          <w:bCs/>
          <w:sz w:val="28"/>
          <w:szCs w:val="28"/>
        </w:rPr>
        <w:t xml:space="preserve"> ООО </w:t>
      </w:r>
      <w:r>
        <w:rPr>
          <w:bCs/>
          <w:sz w:val="28"/>
          <w:szCs w:val="28"/>
        </w:rPr>
        <w:t>«Газовик»,</w:t>
      </w:r>
      <w:r w:rsidRPr="004235C5">
        <w:rPr>
          <w:bCs/>
          <w:sz w:val="28"/>
          <w:szCs w:val="28"/>
        </w:rPr>
        <w:t xml:space="preserve"> эксплуатирует следующие опасные производственные объекты</w:t>
      </w:r>
      <w:r>
        <w:rPr>
          <w:bCs/>
          <w:sz w:val="28"/>
          <w:szCs w:val="28"/>
        </w:rPr>
        <w:t>:</w:t>
      </w:r>
      <w:r w:rsidRPr="004235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4235C5">
        <w:rPr>
          <w:bCs/>
          <w:sz w:val="28"/>
          <w:szCs w:val="28"/>
        </w:rPr>
        <w:t xml:space="preserve">сеть </w:t>
      </w:r>
      <w:proofErr w:type="spellStart"/>
      <w:r w:rsidRPr="004235C5">
        <w:rPr>
          <w:bCs/>
          <w:sz w:val="28"/>
          <w:szCs w:val="28"/>
        </w:rPr>
        <w:t>газопотребления</w:t>
      </w:r>
      <w:proofErr w:type="spellEnd"/>
      <w:r w:rsidRPr="004235C5">
        <w:rPr>
          <w:bCs/>
          <w:sz w:val="28"/>
          <w:szCs w:val="28"/>
        </w:rPr>
        <w:t xml:space="preserve"> ООО </w:t>
      </w:r>
      <w:r>
        <w:rPr>
          <w:bCs/>
          <w:sz w:val="28"/>
          <w:szCs w:val="28"/>
        </w:rPr>
        <w:t>«Р</w:t>
      </w:r>
      <w:r w:rsidRPr="004235C5">
        <w:rPr>
          <w:bCs/>
          <w:sz w:val="28"/>
          <w:szCs w:val="28"/>
        </w:rPr>
        <w:t>омашка</w:t>
      </w:r>
      <w:r>
        <w:rPr>
          <w:bCs/>
          <w:sz w:val="28"/>
          <w:szCs w:val="28"/>
        </w:rPr>
        <w:t>»,</w:t>
      </w:r>
      <w:r w:rsidRPr="004235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4235C5">
        <w:rPr>
          <w:bCs/>
          <w:sz w:val="28"/>
          <w:szCs w:val="28"/>
        </w:rPr>
        <w:t xml:space="preserve">сеть </w:t>
      </w:r>
      <w:proofErr w:type="spellStart"/>
      <w:r w:rsidRPr="004235C5">
        <w:rPr>
          <w:bCs/>
          <w:sz w:val="28"/>
          <w:szCs w:val="28"/>
        </w:rPr>
        <w:t>газопотребления</w:t>
      </w:r>
      <w:proofErr w:type="spellEnd"/>
      <w:r w:rsidRPr="004235C5">
        <w:rPr>
          <w:bCs/>
          <w:sz w:val="28"/>
          <w:szCs w:val="28"/>
        </w:rPr>
        <w:t xml:space="preserve"> завода металлоизделий</w:t>
      </w:r>
      <w:r>
        <w:rPr>
          <w:bCs/>
          <w:sz w:val="28"/>
          <w:szCs w:val="28"/>
        </w:rPr>
        <w:t>»</w:t>
      </w:r>
      <w:r w:rsidRPr="004235C5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еще несколько подобных. В</w:t>
      </w:r>
      <w:r w:rsidRPr="004235C5">
        <w:rPr>
          <w:bCs/>
          <w:sz w:val="28"/>
          <w:szCs w:val="28"/>
        </w:rPr>
        <w:t>ыглядит это всё несколько нелепо</w:t>
      </w:r>
      <w:r>
        <w:rPr>
          <w:bCs/>
          <w:sz w:val="28"/>
          <w:szCs w:val="28"/>
        </w:rPr>
        <w:t>,</w:t>
      </w:r>
      <w:r w:rsidR="00FA2A90">
        <w:rPr>
          <w:bCs/>
          <w:sz w:val="28"/>
          <w:szCs w:val="28"/>
        </w:rPr>
        <w:t xml:space="preserve"> но </w:t>
      </w:r>
      <w:r w:rsidRPr="004235C5">
        <w:rPr>
          <w:bCs/>
          <w:sz w:val="28"/>
          <w:szCs w:val="28"/>
        </w:rPr>
        <w:t>следует заметить</w:t>
      </w:r>
      <w:r>
        <w:rPr>
          <w:bCs/>
          <w:sz w:val="28"/>
          <w:szCs w:val="28"/>
        </w:rPr>
        <w:t>,</w:t>
      </w:r>
      <w:r w:rsidR="00FA2A90">
        <w:rPr>
          <w:bCs/>
          <w:sz w:val="28"/>
          <w:szCs w:val="28"/>
        </w:rPr>
        <w:t xml:space="preserve"> что </w:t>
      </w:r>
      <w:r w:rsidRPr="004235C5">
        <w:rPr>
          <w:bCs/>
          <w:sz w:val="28"/>
          <w:szCs w:val="28"/>
        </w:rPr>
        <w:t>закон такого рода действия  допускает при условии</w:t>
      </w:r>
      <w:r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если всё это сделано правильно</w:t>
      </w:r>
      <w:r>
        <w:rPr>
          <w:bCs/>
          <w:sz w:val="28"/>
          <w:szCs w:val="28"/>
        </w:rPr>
        <w:t>.</w:t>
      </w:r>
      <w:r w:rsidRPr="004235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</w:t>
      </w:r>
      <w:r w:rsidRPr="004235C5">
        <w:rPr>
          <w:bCs/>
          <w:sz w:val="28"/>
          <w:szCs w:val="28"/>
        </w:rPr>
        <w:t>лючевым моментом является то</w:t>
      </w:r>
      <w:r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на каком правовом основании условное общество </w:t>
      </w:r>
      <w:r>
        <w:rPr>
          <w:bCs/>
          <w:sz w:val="28"/>
          <w:szCs w:val="28"/>
        </w:rPr>
        <w:t>«</w:t>
      </w:r>
      <w:r w:rsidRPr="004235C5">
        <w:rPr>
          <w:bCs/>
          <w:sz w:val="28"/>
          <w:szCs w:val="28"/>
        </w:rPr>
        <w:t xml:space="preserve">ООО </w:t>
      </w:r>
      <w:r>
        <w:rPr>
          <w:bCs/>
          <w:sz w:val="28"/>
          <w:szCs w:val="28"/>
        </w:rPr>
        <w:t>«</w:t>
      </w:r>
      <w:r w:rsidRPr="004235C5">
        <w:rPr>
          <w:bCs/>
          <w:sz w:val="28"/>
          <w:szCs w:val="28"/>
        </w:rPr>
        <w:t>Водолей</w:t>
      </w:r>
      <w:r>
        <w:rPr>
          <w:bCs/>
          <w:sz w:val="28"/>
          <w:szCs w:val="28"/>
        </w:rPr>
        <w:t>»</w:t>
      </w:r>
      <w:r w:rsidRPr="004235C5">
        <w:rPr>
          <w:bCs/>
          <w:sz w:val="28"/>
          <w:szCs w:val="28"/>
        </w:rPr>
        <w:t xml:space="preserve"> берёт себе данные опасные производственные объекты</w:t>
      </w:r>
      <w:r>
        <w:rPr>
          <w:bCs/>
          <w:sz w:val="28"/>
          <w:szCs w:val="28"/>
        </w:rPr>
        <w:t>. Э</w:t>
      </w:r>
      <w:r w:rsidRPr="004235C5">
        <w:rPr>
          <w:bCs/>
          <w:sz w:val="28"/>
          <w:szCs w:val="28"/>
        </w:rPr>
        <w:t xml:space="preserve">тот момент является принципиальным для возможности включения условным </w:t>
      </w:r>
      <w:r>
        <w:rPr>
          <w:bCs/>
          <w:sz w:val="28"/>
          <w:szCs w:val="28"/>
        </w:rPr>
        <w:t>«В</w:t>
      </w:r>
      <w:r w:rsidRPr="004235C5">
        <w:rPr>
          <w:bCs/>
          <w:sz w:val="28"/>
          <w:szCs w:val="28"/>
        </w:rPr>
        <w:t>одолеем</w:t>
      </w:r>
      <w:r>
        <w:rPr>
          <w:bCs/>
          <w:sz w:val="28"/>
          <w:szCs w:val="28"/>
        </w:rPr>
        <w:t>»</w:t>
      </w:r>
      <w:r w:rsidRPr="004235C5">
        <w:rPr>
          <w:bCs/>
          <w:sz w:val="28"/>
          <w:szCs w:val="28"/>
        </w:rPr>
        <w:t xml:space="preserve"> этих объектов в свою лицензию</w:t>
      </w:r>
      <w:r>
        <w:rPr>
          <w:bCs/>
          <w:sz w:val="28"/>
          <w:szCs w:val="28"/>
        </w:rPr>
        <w:t>. П</w:t>
      </w:r>
      <w:r w:rsidRPr="004235C5">
        <w:rPr>
          <w:bCs/>
          <w:sz w:val="28"/>
          <w:szCs w:val="28"/>
        </w:rPr>
        <w:t>омимо общеизвестных договоров аренды</w:t>
      </w:r>
      <w:r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оперативного управления</w:t>
      </w:r>
      <w:r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на</w:t>
      </w:r>
      <w:r>
        <w:rPr>
          <w:bCs/>
          <w:sz w:val="28"/>
          <w:szCs w:val="28"/>
        </w:rPr>
        <w:t xml:space="preserve"> заключение которых организации-</w:t>
      </w:r>
      <w:r w:rsidRPr="004235C5">
        <w:rPr>
          <w:bCs/>
          <w:sz w:val="28"/>
          <w:szCs w:val="28"/>
        </w:rPr>
        <w:t>собственники объектов не всегда охотно идут</w:t>
      </w:r>
      <w:r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допустимой является такая форма как </w:t>
      </w:r>
      <w:r w:rsidRPr="00FA2A90">
        <w:rPr>
          <w:bCs/>
          <w:i/>
          <w:sz w:val="28"/>
          <w:szCs w:val="28"/>
        </w:rPr>
        <w:t>договор на техническую эксплуатацию.</w:t>
      </w:r>
      <w:r w:rsidRPr="004235C5">
        <w:rPr>
          <w:bCs/>
          <w:sz w:val="28"/>
          <w:szCs w:val="28"/>
        </w:rPr>
        <w:t xml:space="preserve"> Подчеркну что </w:t>
      </w:r>
      <w:proofErr w:type="spellStart"/>
      <w:r w:rsidRPr="004235C5">
        <w:rPr>
          <w:bCs/>
          <w:sz w:val="28"/>
          <w:szCs w:val="28"/>
        </w:rPr>
        <w:t>Ростехнадзор</w:t>
      </w:r>
      <w:proofErr w:type="spellEnd"/>
      <w:r w:rsidRPr="004235C5">
        <w:rPr>
          <w:bCs/>
          <w:sz w:val="28"/>
          <w:szCs w:val="28"/>
        </w:rPr>
        <w:t xml:space="preserve"> по</w:t>
      </w:r>
      <w:r>
        <w:rPr>
          <w:bCs/>
          <w:sz w:val="28"/>
          <w:szCs w:val="28"/>
        </w:rPr>
        <w:t xml:space="preserve"> сути своей деятельности понятия</w:t>
      </w:r>
      <w:r w:rsidRPr="004235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4235C5">
        <w:rPr>
          <w:bCs/>
          <w:sz w:val="28"/>
          <w:szCs w:val="28"/>
        </w:rPr>
        <w:t>эксплуатация</w:t>
      </w:r>
      <w:r>
        <w:rPr>
          <w:bCs/>
          <w:sz w:val="28"/>
          <w:szCs w:val="28"/>
        </w:rPr>
        <w:t>»,</w:t>
      </w:r>
      <w:r w:rsidRPr="004235C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 w:rsidRPr="004235C5">
        <w:rPr>
          <w:bCs/>
          <w:sz w:val="28"/>
          <w:szCs w:val="28"/>
        </w:rPr>
        <w:t>эксплуатирующая организация</w:t>
      </w:r>
      <w:r>
        <w:rPr>
          <w:bCs/>
          <w:sz w:val="28"/>
          <w:szCs w:val="28"/>
        </w:rPr>
        <w:t>»</w:t>
      </w:r>
      <w:r w:rsidRPr="004235C5">
        <w:rPr>
          <w:bCs/>
          <w:sz w:val="28"/>
          <w:szCs w:val="28"/>
        </w:rPr>
        <w:t xml:space="preserve"> рассматривает именно с точки зрения </w:t>
      </w:r>
      <w:r w:rsidRPr="004235C5">
        <w:rPr>
          <w:bCs/>
          <w:i/>
          <w:sz w:val="28"/>
          <w:szCs w:val="28"/>
        </w:rPr>
        <w:t>технической</w:t>
      </w:r>
      <w:r w:rsidRPr="004235C5">
        <w:rPr>
          <w:bCs/>
          <w:sz w:val="28"/>
          <w:szCs w:val="28"/>
        </w:rPr>
        <w:t xml:space="preserve"> или </w:t>
      </w:r>
      <w:r w:rsidRPr="004235C5">
        <w:rPr>
          <w:bCs/>
          <w:i/>
          <w:sz w:val="28"/>
          <w:szCs w:val="28"/>
        </w:rPr>
        <w:t>технологической</w:t>
      </w:r>
      <w:r w:rsidRPr="004235C5">
        <w:rPr>
          <w:bCs/>
          <w:sz w:val="28"/>
          <w:szCs w:val="28"/>
        </w:rPr>
        <w:t xml:space="preserve"> эксплуатации</w:t>
      </w:r>
      <w:r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и наличие лицензии означает готовность обеспечить именно </w:t>
      </w:r>
      <w:r w:rsidRPr="00031ED8">
        <w:rPr>
          <w:bCs/>
          <w:i/>
          <w:sz w:val="28"/>
          <w:szCs w:val="28"/>
        </w:rPr>
        <w:t>технологическую и промышленную безопасность</w:t>
      </w:r>
      <w:r w:rsidR="00031ED8">
        <w:rPr>
          <w:bCs/>
          <w:sz w:val="28"/>
          <w:szCs w:val="28"/>
        </w:rPr>
        <w:t>.</w:t>
      </w:r>
      <w:r w:rsidRPr="004235C5">
        <w:rPr>
          <w:bCs/>
          <w:sz w:val="28"/>
          <w:szCs w:val="28"/>
        </w:rPr>
        <w:t xml:space="preserve"> Я говорю об этом потому</w:t>
      </w:r>
      <w:r w:rsidR="00031ED8"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ч</w:t>
      </w:r>
      <w:r w:rsidR="00031ED8">
        <w:rPr>
          <w:bCs/>
          <w:sz w:val="28"/>
          <w:szCs w:val="28"/>
        </w:rPr>
        <w:t>то есть и другое понимание слова</w:t>
      </w:r>
      <w:r w:rsidRPr="004235C5">
        <w:rPr>
          <w:bCs/>
          <w:sz w:val="28"/>
          <w:szCs w:val="28"/>
        </w:rPr>
        <w:t xml:space="preserve"> </w:t>
      </w:r>
      <w:r w:rsidR="00031ED8">
        <w:rPr>
          <w:bCs/>
          <w:sz w:val="28"/>
          <w:szCs w:val="28"/>
        </w:rPr>
        <w:t>«</w:t>
      </w:r>
      <w:r w:rsidRPr="004235C5">
        <w:rPr>
          <w:bCs/>
          <w:sz w:val="28"/>
          <w:szCs w:val="28"/>
        </w:rPr>
        <w:t>эксплуатация</w:t>
      </w:r>
      <w:r w:rsidR="00031ED8">
        <w:rPr>
          <w:bCs/>
          <w:sz w:val="28"/>
          <w:szCs w:val="28"/>
        </w:rPr>
        <w:t>»,</w:t>
      </w:r>
      <w:r w:rsidRPr="004235C5">
        <w:rPr>
          <w:bCs/>
          <w:sz w:val="28"/>
          <w:szCs w:val="28"/>
        </w:rPr>
        <w:t xml:space="preserve"> </w:t>
      </w:r>
      <w:r w:rsidR="00031ED8">
        <w:rPr>
          <w:bCs/>
          <w:sz w:val="28"/>
          <w:szCs w:val="28"/>
        </w:rPr>
        <w:t>а</w:t>
      </w:r>
      <w:r w:rsidRPr="004235C5">
        <w:rPr>
          <w:bCs/>
          <w:sz w:val="28"/>
          <w:szCs w:val="28"/>
        </w:rPr>
        <w:t xml:space="preserve"> именно как использовани</w:t>
      </w:r>
      <w:r w:rsidR="00031ED8">
        <w:rPr>
          <w:bCs/>
          <w:sz w:val="28"/>
          <w:szCs w:val="28"/>
        </w:rPr>
        <w:t>я</w:t>
      </w:r>
      <w:r w:rsidRPr="004235C5">
        <w:rPr>
          <w:bCs/>
          <w:sz w:val="28"/>
          <w:szCs w:val="28"/>
        </w:rPr>
        <w:t xml:space="preserve"> объекта для получения дохода</w:t>
      </w:r>
      <w:r w:rsidR="00031ED8"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например за счет продажи тепла</w:t>
      </w:r>
      <w:r w:rsidR="00031ED8"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вырабатываемого котельной</w:t>
      </w:r>
      <w:r w:rsidR="00031ED8">
        <w:rPr>
          <w:bCs/>
          <w:sz w:val="28"/>
          <w:szCs w:val="28"/>
        </w:rPr>
        <w:t>. Э</w:t>
      </w:r>
      <w:r w:rsidRPr="004235C5">
        <w:rPr>
          <w:bCs/>
          <w:sz w:val="28"/>
          <w:szCs w:val="28"/>
        </w:rPr>
        <w:t>то та сфера</w:t>
      </w:r>
      <w:r w:rsidR="00031ED8"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которой занимаются правоохранительные органы</w:t>
      </w:r>
      <w:r w:rsidR="00031ED8"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когда разбираются с нашей помощью с организациями</w:t>
      </w:r>
      <w:r w:rsidR="00031ED8"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работающими без лицензии</w:t>
      </w:r>
      <w:r w:rsidR="00031ED8">
        <w:rPr>
          <w:bCs/>
          <w:sz w:val="28"/>
          <w:szCs w:val="28"/>
        </w:rPr>
        <w:t>. Т</w:t>
      </w:r>
      <w:r w:rsidRPr="004235C5">
        <w:rPr>
          <w:bCs/>
          <w:sz w:val="28"/>
          <w:szCs w:val="28"/>
        </w:rPr>
        <w:t>ак вот</w:t>
      </w:r>
      <w:r w:rsidR="00031ED8"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договор на техническую эксплуата</w:t>
      </w:r>
      <w:r w:rsidR="00031ED8">
        <w:rPr>
          <w:bCs/>
          <w:sz w:val="28"/>
          <w:szCs w:val="28"/>
        </w:rPr>
        <w:t>цию является законным правовым о</w:t>
      </w:r>
      <w:r w:rsidRPr="004235C5">
        <w:rPr>
          <w:bCs/>
          <w:sz w:val="28"/>
          <w:szCs w:val="28"/>
        </w:rPr>
        <w:t>снованием для того</w:t>
      </w:r>
      <w:r w:rsidR="00031ED8"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чтобы обращаться за лицензией</w:t>
      </w:r>
      <w:r w:rsidR="00031ED8">
        <w:rPr>
          <w:bCs/>
          <w:sz w:val="28"/>
          <w:szCs w:val="28"/>
        </w:rPr>
        <w:t>.</w:t>
      </w:r>
      <w:r w:rsidRPr="004235C5">
        <w:rPr>
          <w:bCs/>
          <w:sz w:val="28"/>
          <w:szCs w:val="28"/>
        </w:rPr>
        <w:t xml:space="preserve"> Это подтверждено</w:t>
      </w:r>
      <w:r w:rsidR="00031ED8"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в том числе</w:t>
      </w:r>
      <w:r w:rsidR="00031ED8"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судебной практикой</w:t>
      </w:r>
      <w:r w:rsidR="00031ED8">
        <w:rPr>
          <w:bCs/>
          <w:sz w:val="28"/>
          <w:szCs w:val="28"/>
        </w:rPr>
        <w:t>. Г</w:t>
      </w:r>
      <w:r w:rsidRPr="004235C5">
        <w:rPr>
          <w:bCs/>
          <w:sz w:val="28"/>
          <w:szCs w:val="28"/>
        </w:rPr>
        <w:t>лавное</w:t>
      </w:r>
      <w:r w:rsidR="00031ED8"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чтобы такой договор был составлен правильно</w:t>
      </w:r>
      <w:r w:rsidR="00031ED8"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</w:t>
      </w:r>
      <w:r w:rsidR="00FA2A90">
        <w:rPr>
          <w:bCs/>
          <w:sz w:val="28"/>
          <w:szCs w:val="28"/>
        </w:rPr>
        <w:t xml:space="preserve">юридически грамотно, </w:t>
      </w:r>
      <w:r w:rsidRPr="004235C5">
        <w:rPr>
          <w:bCs/>
          <w:sz w:val="28"/>
          <w:szCs w:val="28"/>
        </w:rPr>
        <w:t>чтобы не путались поняти</w:t>
      </w:r>
      <w:r w:rsidR="00031ED8">
        <w:rPr>
          <w:bCs/>
          <w:sz w:val="28"/>
          <w:szCs w:val="28"/>
        </w:rPr>
        <w:t>я</w:t>
      </w:r>
      <w:r w:rsidRPr="004235C5">
        <w:rPr>
          <w:bCs/>
          <w:sz w:val="28"/>
          <w:szCs w:val="28"/>
        </w:rPr>
        <w:t xml:space="preserve"> </w:t>
      </w:r>
      <w:r w:rsidR="00031ED8">
        <w:rPr>
          <w:bCs/>
          <w:sz w:val="28"/>
          <w:szCs w:val="28"/>
        </w:rPr>
        <w:t>«</w:t>
      </w:r>
      <w:r w:rsidRPr="004235C5">
        <w:rPr>
          <w:bCs/>
          <w:sz w:val="28"/>
          <w:szCs w:val="28"/>
        </w:rPr>
        <w:t>техническ</w:t>
      </w:r>
      <w:r w:rsidR="00031ED8">
        <w:rPr>
          <w:bCs/>
          <w:sz w:val="28"/>
          <w:szCs w:val="28"/>
        </w:rPr>
        <w:t>ая</w:t>
      </w:r>
      <w:r w:rsidRPr="004235C5">
        <w:rPr>
          <w:bCs/>
          <w:sz w:val="28"/>
          <w:szCs w:val="28"/>
        </w:rPr>
        <w:t xml:space="preserve"> эксплуатаци</w:t>
      </w:r>
      <w:r w:rsidR="00031ED8">
        <w:rPr>
          <w:bCs/>
          <w:sz w:val="28"/>
          <w:szCs w:val="28"/>
        </w:rPr>
        <w:t>я» и</w:t>
      </w:r>
      <w:r w:rsidRPr="004235C5">
        <w:rPr>
          <w:bCs/>
          <w:sz w:val="28"/>
          <w:szCs w:val="28"/>
        </w:rPr>
        <w:t xml:space="preserve"> </w:t>
      </w:r>
      <w:r w:rsidR="00031ED8">
        <w:rPr>
          <w:bCs/>
          <w:sz w:val="28"/>
          <w:szCs w:val="28"/>
        </w:rPr>
        <w:t>«</w:t>
      </w:r>
      <w:r w:rsidRPr="004235C5">
        <w:rPr>
          <w:bCs/>
          <w:sz w:val="28"/>
          <w:szCs w:val="28"/>
        </w:rPr>
        <w:t>техническое обслуживание</w:t>
      </w:r>
      <w:r w:rsidR="00031ED8">
        <w:rPr>
          <w:bCs/>
          <w:sz w:val="28"/>
          <w:szCs w:val="28"/>
        </w:rPr>
        <w:t>»</w:t>
      </w:r>
      <w:r w:rsidRPr="004235C5">
        <w:rPr>
          <w:bCs/>
          <w:sz w:val="28"/>
          <w:szCs w:val="28"/>
        </w:rPr>
        <w:t xml:space="preserve"> и в нём были установлены обязанности  по выполнению организацией</w:t>
      </w:r>
      <w:r w:rsidR="00031ED8"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получающей объект</w:t>
      </w:r>
      <w:r w:rsidR="00031ED8">
        <w:rPr>
          <w:bCs/>
          <w:sz w:val="28"/>
          <w:szCs w:val="28"/>
        </w:rPr>
        <w:t>,</w:t>
      </w:r>
      <w:r w:rsidRPr="004235C5">
        <w:rPr>
          <w:bCs/>
          <w:sz w:val="28"/>
          <w:szCs w:val="28"/>
        </w:rPr>
        <w:t xml:space="preserve"> требований промышленной безопасности в отношении этого объекта.</w:t>
      </w:r>
    </w:p>
    <w:p w:rsidR="000B3C51" w:rsidRDefault="004235C5" w:rsidP="00870295">
      <w:pPr>
        <w:widowControl w:val="0"/>
        <w:ind w:firstLine="709"/>
        <w:jc w:val="both"/>
        <w:rPr>
          <w:bCs/>
          <w:sz w:val="28"/>
          <w:szCs w:val="28"/>
        </w:rPr>
      </w:pPr>
      <w:r w:rsidRPr="004235C5">
        <w:rPr>
          <w:bCs/>
          <w:sz w:val="28"/>
          <w:szCs w:val="28"/>
        </w:rPr>
        <w:t xml:space="preserve"> </w:t>
      </w:r>
    </w:p>
    <w:p w:rsidR="00870295" w:rsidRDefault="00870295" w:rsidP="00870295">
      <w:pPr>
        <w:widowControl w:val="0"/>
        <w:ind w:firstLine="709"/>
        <w:jc w:val="both"/>
        <w:rPr>
          <w:bCs/>
          <w:sz w:val="28"/>
          <w:szCs w:val="28"/>
        </w:rPr>
      </w:pPr>
      <w:r w:rsidRPr="00870295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вопросу</w:t>
      </w:r>
      <w:r w:rsidRPr="00870295">
        <w:rPr>
          <w:bCs/>
          <w:sz w:val="28"/>
          <w:szCs w:val="28"/>
        </w:rPr>
        <w:t xml:space="preserve"> регистрации опасных производственных объ</w:t>
      </w:r>
      <w:r>
        <w:rPr>
          <w:bCs/>
          <w:sz w:val="28"/>
          <w:szCs w:val="28"/>
        </w:rPr>
        <w:t>ектов в государственном реестре. С</w:t>
      </w:r>
      <w:r w:rsidRPr="00870295">
        <w:rPr>
          <w:bCs/>
          <w:sz w:val="28"/>
          <w:szCs w:val="28"/>
        </w:rPr>
        <w:t xml:space="preserve"> 1 января </w:t>
      </w:r>
      <w:r>
        <w:rPr>
          <w:bCs/>
          <w:sz w:val="28"/>
          <w:szCs w:val="28"/>
        </w:rPr>
        <w:t>в полном объёме вступил в силу п</w:t>
      </w:r>
      <w:r w:rsidRPr="00870295">
        <w:rPr>
          <w:bCs/>
          <w:sz w:val="28"/>
          <w:szCs w:val="28"/>
        </w:rPr>
        <w:t xml:space="preserve">риказ Ростехнадзора от 25 ноября 2016 года </w:t>
      </w:r>
      <w:r>
        <w:rPr>
          <w:bCs/>
          <w:sz w:val="28"/>
          <w:szCs w:val="28"/>
        </w:rPr>
        <w:t>№</w:t>
      </w:r>
      <w:r w:rsidRPr="00870295">
        <w:rPr>
          <w:bCs/>
          <w:sz w:val="28"/>
          <w:szCs w:val="28"/>
        </w:rPr>
        <w:t xml:space="preserve"> 495</w:t>
      </w:r>
      <w:r>
        <w:rPr>
          <w:bCs/>
          <w:sz w:val="28"/>
          <w:szCs w:val="28"/>
        </w:rPr>
        <w:t>,</w:t>
      </w:r>
      <w:r w:rsidRPr="00870295">
        <w:rPr>
          <w:bCs/>
          <w:sz w:val="28"/>
          <w:szCs w:val="28"/>
        </w:rPr>
        <w:t xml:space="preserve"> устанавливающий требования к </w:t>
      </w:r>
      <w:r w:rsidRPr="00870295">
        <w:rPr>
          <w:bCs/>
          <w:sz w:val="28"/>
          <w:szCs w:val="28"/>
        </w:rPr>
        <w:lastRenderedPageBreak/>
        <w:t>регистрации объектов в государственном реестре</w:t>
      </w:r>
      <w:r w:rsidR="00FA2A90">
        <w:rPr>
          <w:bCs/>
          <w:sz w:val="28"/>
          <w:szCs w:val="28"/>
        </w:rPr>
        <w:t xml:space="preserve">, </w:t>
      </w:r>
      <w:proofErr w:type="gramStart"/>
      <w:r w:rsidR="00C21259">
        <w:rPr>
          <w:bCs/>
          <w:sz w:val="28"/>
          <w:szCs w:val="28"/>
        </w:rPr>
        <w:t>он</w:t>
      </w:r>
      <w:proofErr w:type="gramEnd"/>
      <w:r w:rsidR="00C21259">
        <w:rPr>
          <w:bCs/>
          <w:sz w:val="28"/>
          <w:szCs w:val="28"/>
        </w:rPr>
        <w:t xml:space="preserve"> </w:t>
      </w:r>
      <w:r w:rsidR="00FA2A90">
        <w:rPr>
          <w:bCs/>
          <w:sz w:val="28"/>
          <w:szCs w:val="28"/>
        </w:rPr>
        <w:t>в том чис</w:t>
      </w:r>
      <w:r w:rsidR="000B3C51">
        <w:rPr>
          <w:bCs/>
          <w:sz w:val="28"/>
          <w:szCs w:val="28"/>
        </w:rPr>
        <w:t>ле</w:t>
      </w:r>
      <w:r w:rsidR="00C21259">
        <w:rPr>
          <w:bCs/>
          <w:sz w:val="28"/>
          <w:szCs w:val="28"/>
        </w:rPr>
        <w:t xml:space="preserve"> вносит изменения во многие </w:t>
      </w:r>
      <w:r w:rsidR="000B3C51">
        <w:rPr>
          <w:bCs/>
          <w:sz w:val="28"/>
          <w:szCs w:val="28"/>
        </w:rPr>
        <w:t xml:space="preserve">типовые наименования </w:t>
      </w:r>
      <w:r w:rsidR="00C21259">
        <w:rPr>
          <w:bCs/>
          <w:sz w:val="28"/>
          <w:szCs w:val="28"/>
        </w:rPr>
        <w:t xml:space="preserve">ОПО и содержит новые комментарии как эти наименования выбирать. Наименования </w:t>
      </w:r>
      <w:r w:rsidR="00EC70EF">
        <w:rPr>
          <w:bCs/>
          <w:sz w:val="28"/>
          <w:szCs w:val="28"/>
        </w:rPr>
        <w:t>в «газовом» разделе приведены в соответствие с актуальной терминологией федерального закона о</w:t>
      </w:r>
      <w:r w:rsidR="00EC70EF" w:rsidRPr="00870295">
        <w:rPr>
          <w:bCs/>
          <w:sz w:val="28"/>
          <w:szCs w:val="28"/>
        </w:rPr>
        <w:t xml:space="preserve"> промышленной безопасности</w:t>
      </w:r>
      <w:r w:rsidR="00EC70EF">
        <w:rPr>
          <w:bCs/>
          <w:sz w:val="28"/>
          <w:szCs w:val="28"/>
        </w:rPr>
        <w:t xml:space="preserve">, теперь в части природного газа там всего два </w:t>
      </w:r>
      <w:r w:rsidR="00C21259">
        <w:rPr>
          <w:bCs/>
          <w:sz w:val="28"/>
          <w:szCs w:val="28"/>
        </w:rPr>
        <w:t>объекта</w:t>
      </w:r>
      <w:r w:rsidR="00EC70EF">
        <w:rPr>
          <w:bCs/>
          <w:sz w:val="28"/>
          <w:szCs w:val="28"/>
        </w:rPr>
        <w:t>: сеть газораспределения и сеть</w:t>
      </w:r>
      <w:r w:rsidR="00EC70EF" w:rsidRPr="00870295">
        <w:rPr>
          <w:bCs/>
          <w:sz w:val="28"/>
          <w:szCs w:val="28"/>
        </w:rPr>
        <w:t xml:space="preserve"> </w:t>
      </w:r>
      <w:proofErr w:type="spellStart"/>
      <w:r w:rsidR="00EC70EF" w:rsidRPr="00870295">
        <w:rPr>
          <w:bCs/>
          <w:sz w:val="28"/>
          <w:szCs w:val="28"/>
        </w:rPr>
        <w:t>газопотребления</w:t>
      </w:r>
      <w:proofErr w:type="spellEnd"/>
      <w:r w:rsidR="00EC70EF">
        <w:rPr>
          <w:bCs/>
          <w:sz w:val="28"/>
          <w:szCs w:val="28"/>
        </w:rPr>
        <w:t>. Объект под названием «система</w:t>
      </w:r>
      <w:r w:rsidR="00EC70EF" w:rsidRPr="00870295">
        <w:rPr>
          <w:bCs/>
          <w:sz w:val="28"/>
          <w:szCs w:val="28"/>
        </w:rPr>
        <w:t xml:space="preserve"> теплоснабжения</w:t>
      </w:r>
      <w:r w:rsidR="00EC70EF">
        <w:rPr>
          <w:bCs/>
          <w:sz w:val="28"/>
          <w:szCs w:val="28"/>
        </w:rPr>
        <w:t xml:space="preserve">» перебрался в раздел </w:t>
      </w:r>
      <w:r w:rsidR="00131BF9">
        <w:rPr>
          <w:bCs/>
          <w:sz w:val="28"/>
          <w:szCs w:val="28"/>
        </w:rPr>
        <w:t xml:space="preserve">опасных производственных объектов, на которых используется </w:t>
      </w:r>
      <w:r w:rsidR="00131BF9" w:rsidRPr="00131BF9">
        <w:rPr>
          <w:bCs/>
          <w:iCs/>
          <w:sz w:val="28"/>
          <w:szCs w:val="28"/>
        </w:rPr>
        <w:t>оборудование, работающее под давлением</w:t>
      </w:r>
      <w:r w:rsidR="00EC70EF">
        <w:rPr>
          <w:bCs/>
          <w:sz w:val="28"/>
          <w:szCs w:val="28"/>
        </w:rPr>
        <w:t xml:space="preserve">, но газовый надзор за ним остается, поскольку в признаках опасности осталось использование опасных веществ. </w:t>
      </w:r>
      <w:r w:rsidR="00131BF9">
        <w:rPr>
          <w:bCs/>
          <w:sz w:val="28"/>
          <w:szCs w:val="28"/>
        </w:rPr>
        <w:t xml:space="preserve">Возникает, правда, </w:t>
      </w:r>
      <w:proofErr w:type="gramStart"/>
      <w:r w:rsidR="00131BF9">
        <w:rPr>
          <w:bCs/>
          <w:sz w:val="28"/>
          <w:szCs w:val="28"/>
        </w:rPr>
        <w:t>вопрос</w:t>
      </w:r>
      <w:proofErr w:type="gramEnd"/>
      <w:r w:rsidR="00131BF9">
        <w:rPr>
          <w:bCs/>
          <w:sz w:val="28"/>
          <w:szCs w:val="28"/>
        </w:rPr>
        <w:t xml:space="preserve"> на каком основании </w:t>
      </w:r>
      <w:r w:rsidR="00131BF9" w:rsidRPr="00131BF9">
        <w:rPr>
          <w:bCs/>
          <w:sz w:val="28"/>
          <w:szCs w:val="28"/>
        </w:rPr>
        <w:t>«система теплоснабжения»</w:t>
      </w:r>
      <w:r w:rsidR="00131BF9">
        <w:rPr>
          <w:bCs/>
          <w:sz w:val="28"/>
          <w:szCs w:val="28"/>
        </w:rPr>
        <w:t xml:space="preserve"> находится в разделе котлонадзора в случае, если</w:t>
      </w:r>
      <w:r w:rsidR="00C21259">
        <w:rPr>
          <w:bCs/>
          <w:sz w:val="28"/>
          <w:szCs w:val="28"/>
        </w:rPr>
        <w:t>, например,</w:t>
      </w:r>
      <w:r w:rsidR="00131BF9">
        <w:rPr>
          <w:bCs/>
          <w:sz w:val="28"/>
          <w:szCs w:val="28"/>
        </w:rPr>
        <w:t xml:space="preserve"> все котельные в ее составе – водогрейные. И это не единственный неясный пока момент по новым наименованиям ОПО и их идентификации. Наибольшие вопросы вызывает ОПО «установка резервуарная», но сегодня мы говорим о природном газе, так что углубляться в это я сейчас не буду. </w:t>
      </w:r>
      <w:r w:rsidR="00E67FC6">
        <w:rPr>
          <w:bCs/>
          <w:sz w:val="28"/>
          <w:szCs w:val="28"/>
        </w:rPr>
        <w:t>Замечу, что просто для смены названия перерегистрировать объекты в реестре не нужно, это должно делаться вместе с внесением каких-либо изменений в реестре при необходимости.</w:t>
      </w:r>
    </w:p>
    <w:p w:rsidR="00254D1C" w:rsidRDefault="00E67FC6" w:rsidP="00E67FC6">
      <w:pPr>
        <w:widowControl w:val="0"/>
        <w:ind w:firstLine="709"/>
        <w:jc w:val="both"/>
        <w:rPr>
          <w:bCs/>
          <w:sz w:val="28"/>
          <w:szCs w:val="28"/>
        </w:rPr>
      </w:pPr>
      <w:r w:rsidRPr="00E67FC6">
        <w:rPr>
          <w:bCs/>
          <w:sz w:val="28"/>
          <w:szCs w:val="28"/>
        </w:rPr>
        <w:t xml:space="preserve">По </w:t>
      </w:r>
      <w:r>
        <w:rPr>
          <w:bCs/>
          <w:sz w:val="28"/>
          <w:szCs w:val="28"/>
        </w:rPr>
        <w:t>вопросу</w:t>
      </w:r>
      <w:r w:rsidRPr="00E67FC6">
        <w:rPr>
          <w:bCs/>
          <w:sz w:val="28"/>
          <w:szCs w:val="28"/>
        </w:rPr>
        <w:t xml:space="preserve"> производственного контроля</w:t>
      </w:r>
      <w:r>
        <w:rPr>
          <w:bCs/>
          <w:sz w:val="28"/>
          <w:szCs w:val="28"/>
        </w:rPr>
        <w:t>.</w:t>
      </w:r>
      <w:r w:rsidRPr="00E67F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 </w:t>
      </w:r>
      <w:r w:rsidRPr="00E67FC6">
        <w:rPr>
          <w:bCs/>
          <w:sz w:val="28"/>
          <w:szCs w:val="28"/>
        </w:rPr>
        <w:t>сожалению</w:t>
      </w:r>
      <w:r>
        <w:rPr>
          <w:bCs/>
          <w:sz w:val="28"/>
          <w:szCs w:val="28"/>
        </w:rPr>
        <w:t>,</w:t>
      </w:r>
      <w:r w:rsidRPr="00E67FC6">
        <w:rPr>
          <w:bCs/>
          <w:sz w:val="28"/>
          <w:szCs w:val="28"/>
        </w:rPr>
        <w:t xml:space="preserve"> по-прежнему немалое число эксплуатирующих организаций относится и к самому производственному контролю</w:t>
      </w:r>
      <w:r>
        <w:rPr>
          <w:bCs/>
          <w:sz w:val="28"/>
          <w:szCs w:val="28"/>
        </w:rPr>
        <w:t>,</w:t>
      </w:r>
      <w:r w:rsidRPr="00E67FC6">
        <w:rPr>
          <w:bCs/>
          <w:sz w:val="28"/>
          <w:szCs w:val="28"/>
        </w:rPr>
        <w:t xml:space="preserve"> и </w:t>
      </w:r>
      <w:proofErr w:type="gramStart"/>
      <w:r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 w:rsidRPr="00E67FC6">
        <w:rPr>
          <w:bCs/>
          <w:sz w:val="28"/>
          <w:szCs w:val="28"/>
        </w:rPr>
        <w:t>предоставление</w:t>
      </w:r>
      <w:proofErr w:type="gramEnd"/>
      <w:r w:rsidRPr="00E67FC6">
        <w:rPr>
          <w:bCs/>
          <w:sz w:val="28"/>
          <w:szCs w:val="28"/>
        </w:rPr>
        <w:t xml:space="preserve"> сведений о нём в </w:t>
      </w:r>
      <w:proofErr w:type="spellStart"/>
      <w:r w:rsidRPr="00E67FC6">
        <w:rPr>
          <w:bCs/>
          <w:sz w:val="28"/>
          <w:szCs w:val="28"/>
        </w:rPr>
        <w:t>Ростехнадзор</w:t>
      </w:r>
      <w:proofErr w:type="spellEnd"/>
      <w:r w:rsidRPr="00E67FC6">
        <w:rPr>
          <w:bCs/>
          <w:sz w:val="28"/>
          <w:szCs w:val="28"/>
        </w:rPr>
        <w:t xml:space="preserve"> как пустой формальности. Вынужден напомнить</w:t>
      </w:r>
      <w:r>
        <w:rPr>
          <w:bCs/>
          <w:sz w:val="28"/>
          <w:szCs w:val="28"/>
        </w:rPr>
        <w:t>,</w:t>
      </w:r>
      <w:r w:rsidRPr="00E67FC6">
        <w:rPr>
          <w:bCs/>
          <w:sz w:val="28"/>
          <w:szCs w:val="28"/>
        </w:rPr>
        <w:t xml:space="preserve"> что обязательность производственного контроля установлена </w:t>
      </w:r>
      <w:r>
        <w:rPr>
          <w:bCs/>
          <w:sz w:val="28"/>
          <w:szCs w:val="28"/>
        </w:rPr>
        <w:t>статьями 9 и 11 ф</w:t>
      </w:r>
      <w:r w:rsidRPr="00E67FC6">
        <w:rPr>
          <w:bCs/>
          <w:sz w:val="28"/>
          <w:szCs w:val="28"/>
        </w:rPr>
        <w:t>едеральн</w:t>
      </w:r>
      <w:r>
        <w:rPr>
          <w:bCs/>
          <w:sz w:val="28"/>
          <w:szCs w:val="28"/>
        </w:rPr>
        <w:t>ого закона о</w:t>
      </w:r>
      <w:r w:rsidRPr="00E67FC6">
        <w:rPr>
          <w:bCs/>
          <w:sz w:val="28"/>
          <w:szCs w:val="28"/>
        </w:rPr>
        <w:t xml:space="preserve"> промышленной безопасности</w:t>
      </w:r>
      <w:r>
        <w:rPr>
          <w:bCs/>
          <w:sz w:val="28"/>
          <w:szCs w:val="28"/>
        </w:rPr>
        <w:t>,</w:t>
      </w:r>
      <w:r w:rsidRPr="00E67FC6">
        <w:rPr>
          <w:bCs/>
          <w:sz w:val="28"/>
          <w:szCs w:val="28"/>
        </w:rPr>
        <w:t xml:space="preserve"> требования к его организации </w:t>
      </w:r>
      <w:r w:rsidR="00C21259">
        <w:rPr>
          <w:bCs/>
          <w:sz w:val="28"/>
          <w:szCs w:val="28"/>
        </w:rPr>
        <w:t xml:space="preserve">и составу направляемой в </w:t>
      </w:r>
      <w:proofErr w:type="spellStart"/>
      <w:r w:rsidR="00C21259">
        <w:rPr>
          <w:bCs/>
          <w:sz w:val="28"/>
          <w:szCs w:val="28"/>
        </w:rPr>
        <w:t>Ростехнадзор</w:t>
      </w:r>
      <w:proofErr w:type="spellEnd"/>
      <w:r w:rsidR="00C21259">
        <w:rPr>
          <w:bCs/>
          <w:sz w:val="28"/>
          <w:szCs w:val="28"/>
        </w:rPr>
        <w:t xml:space="preserve"> информации </w:t>
      </w:r>
      <w:proofErr w:type="gramStart"/>
      <w:r>
        <w:rPr>
          <w:bCs/>
          <w:sz w:val="28"/>
          <w:szCs w:val="28"/>
        </w:rPr>
        <w:t>–</w:t>
      </w:r>
      <w:r w:rsidR="00C21259">
        <w:rPr>
          <w:bCs/>
          <w:sz w:val="28"/>
          <w:szCs w:val="28"/>
        </w:rPr>
        <w:t>«</w:t>
      </w:r>
      <w:proofErr w:type="gramEnd"/>
      <w:r w:rsidR="00C21259">
        <w:rPr>
          <w:bCs/>
          <w:sz w:val="28"/>
          <w:szCs w:val="28"/>
        </w:rPr>
        <w:t>П</w:t>
      </w:r>
      <w:r w:rsidRPr="00E67FC6">
        <w:rPr>
          <w:bCs/>
          <w:sz w:val="28"/>
          <w:szCs w:val="28"/>
        </w:rPr>
        <w:t xml:space="preserve">равилами </w:t>
      </w:r>
      <w:r>
        <w:rPr>
          <w:bCs/>
          <w:sz w:val="28"/>
          <w:szCs w:val="28"/>
        </w:rPr>
        <w:t>производственного контроля</w:t>
      </w:r>
      <w:r w:rsidR="00C21259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, </w:t>
      </w:r>
      <w:r w:rsidRPr="00E67FC6">
        <w:rPr>
          <w:bCs/>
          <w:sz w:val="28"/>
          <w:szCs w:val="28"/>
        </w:rPr>
        <w:t>утвержденными постановлением Правительства</w:t>
      </w:r>
      <w:r>
        <w:rPr>
          <w:bCs/>
          <w:sz w:val="28"/>
          <w:szCs w:val="28"/>
        </w:rPr>
        <w:t xml:space="preserve"> РФ № 263 от 10.03.1999 (последняя редакция – 2013 год),</w:t>
      </w:r>
      <w:r w:rsidRPr="00E67FC6">
        <w:rPr>
          <w:bCs/>
          <w:sz w:val="28"/>
          <w:szCs w:val="28"/>
        </w:rPr>
        <w:t xml:space="preserve"> а требования к </w:t>
      </w:r>
      <w:r>
        <w:rPr>
          <w:bCs/>
          <w:sz w:val="28"/>
          <w:szCs w:val="28"/>
        </w:rPr>
        <w:t xml:space="preserve">форме </w:t>
      </w:r>
      <w:r w:rsidR="00C21259">
        <w:rPr>
          <w:bCs/>
          <w:sz w:val="28"/>
          <w:szCs w:val="28"/>
        </w:rPr>
        <w:t xml:space="preserve">предоставляемой информации </w:t>
      </w:r>
      <w:r w:rsidRPr="00E67FC6">
        <w:rPr>
          <w:bCs/>
          <w:sz w:val="28"/>
          <w:szCs w:val="28"/>
        </w:rPr>
        <w:t>- приказом Ростехнадзора</w:t>
      </w:r>
      <w:r w:rsidR="00254D1C">
        <w:rPr>
          <w:bCs/>
          <w:sz w:val="28"/>
          <w:szCs w:val="28"/>
        </w:rPr>
        <w:t xml:space="preserve"> № 25 от 23.01.2014</w:t>
      </w:r>
      <w:r w:rsidRPr="00E67FC6">
        <w:rPr>
          <w:bCs/>
          <w:sz w:val="28"/>
          <w:szCs w:val="28"/>
        </w:rPr>
        <w:t xml:space="preserve">. </w:t>
      </w:r>
    </w:p>
    <w:p w:rsidR="00094259" w:rsidRDefault="00E67FC6" w:rsidP="00E67FC6">
      <w:pPr>
        <w:widowControl w:val="0"/>
        <w:ind w:firstLine="709"/>
        <w:jc w:val="both"/>
        <w:rPr>
          <w:bCs/>
          <w:sz w:val="28"/>
          <w:szCs w:val="28"/>
        </w:rPr>
      </w:pPr>
      <w:r w:rsidRPr="00E67FC6">
        <w:rPr>
          <w:bCs/>
          <w:sz w:val="28"/>
          <w:szCs w:val="28"/>
        </w:rPr>
        <w:t>Сведения об организации производственного контроля за предыдущий год должны быть представлены эксплуатирующей организацией в территориальный орган Ростехнадзора до 1 апреля</w:t>
      </w:r>
      <w:r w:rsidR="00254D1C">
        <w:rPr>
          <w:bCs/>
          <w:sz w:val="28"/>
          <w:szCs w:val="28"/>
        </w:rPr>
        <w:t>. Поясню в</w:t>
      </w:r>
      <w:r w:rsidRPr="00E67FC6">
        <w:rPr>
          <w:bCs/>
          <w:sz w:val="28"/>
          <w:szCs w:val="28"/>
        </w:rPr>
        <w:t xml:space="preserve"> чём важность и значение этих сведений</w:t>
      </w:r>
      <w:r w:rsidR="00254D1C">
        <w:rPr>
          <w:bCs/>
          <w:sz w:val="28"/>
          <w:szCs w:val="28"/>
        </w:rPr>
        <w:t>. К</w:t>
      </w:r>
      <w:r w:rsidRPr="00E67FC6">
        <w:rPr>
          <w:bCs/>
          <w:sz w:val="28"/>
          <w:szCs w:val="28"/>
        </w:rPr>
        <w:t>ак я уже говорил</w:t>
      </w:r>
      <w:r w:rsidR="00254D1C">
        <w:rPr>
          <w:bCs/>
          <w:sz w:val="28"/>
          <w:szCs w:val="28"/>
        </w:rPr>
        <w:t>,</w:t>
      </w:r>
      <w:r w:rsidRPr="00E67FC6">
        <w:rPr>
          <w:bCs/>
          <w:sz w:val="28"/>
          <w:szCs w:val="28"/>
        </w:rPr>
        <w:t xml:space="preserve"> в результате готовящ</w:t>
      </w:r>
      <w:r w:rsidR="00254D1C">
        <w:rPr>
          <w:bCs/>
          <w:sz w:val="28"/>
          <w:szCs w:val="28"/>
        </w:rPr>
        <w:t>е</w:t>
      </w:r>
      <w:r w:rsidRPr="00E67FC6">
        <w:rPr>
          <w:bCs/>
          <w:sz w:val="28"/>
          <w:szCs w:val="28"/>
        </w:rPr>
        <w:t>йся реформ</w:t>
      </w:r>
      <w:r w:rsidR="00254D1C">
        <w:rPr>
          <w:bCs/>
          <w:sz w:val="28"/>
          <w:szCs w:val="28"/>
        </w:rPr>
        <w:t>ы</w:t>
      </w:r>
      <w:r w:rsidRPr="00E67FC6">
        <w:rPr>
          <w:bCs/>
          <w:sz w:val="28"/>
          <w:szCs w:val="28"/>
        </w:rPr>
        <w:t xml:space="preserve"> надзорной деятельности должно получиться так</w:t>
      </w:r>
      <w:r w:rsidR="00254D1C">
        <w:rPr>
          <w:bCs/>
          <w:sz w:val="28"/>
          <w:szCs w:val="28"/>
        </w:rPr>
        <w:t>, что п</w:t>
      </w:r>
      <w:r w:rsidRPr="00E67FC6">
        <w:rPr>
          <w:bCs/>
          <w:sz w:val="28"/>
          <w:szCs w:val="28"/>
        </w:rPr>
        <w:t>ринятие решения о том</w:t>
      </w:r>
      <w:r w:rsidR="00254D1C">
        <w:rPr>
          <w:bCs/>
          <w:sz w:val="28"/>
          <w:szCs w:val="28"/>
        </w:rPr>
        <w:t>,</w:t>
      </w:r>
      <w:r w:rsidRPr="00E67FC6">
        <w:rPr>
          <w:bCs/>
          <w:sz w:val="28"/>
          <w:szCs w:val="28"/>
        </w:rPr>
        <w:t xml:space="preserve"> когда и как пров</w:t>
      </w:r>
      <w:r w:rsidR="00254D1C">
        <w:rPr>
          <w:bCs/>
          <w:sz w:val="28"/>
          <w:szCs w:val="28"/>
        </w:rPr>
        <w:t>ерять определенную организацию и</w:t>
      </w:r>
      <w:r w:rsidRPr="00E67FC6">
        <w:rPr>
          <w:bCs/>
          <w:sz w:val="28"/>
          <w:szCs w:val="28"/>
        </w:rPr>
        <w:t>ли вообще не проверять будет приниматься исключительно на основании заранее собранной подробной информации об этой организ</w:t>
      </w:r>
      <w:r w:rsidR="00254D1C">
        <w:rPr>
          <w:bCs/>
          <w:sz w:val="28"/>
          <w:szCs w:val="28"/>
        </w:rPr>
        <w:t xml:space="preserve">ации. Будет учитываться и </w:t>
      </w:r>
      <w:proofErr w:type="gramStart"/>
      <w:r w:rsidR="00254D1C">
        <w:rPr>
          <w:bCs/>
          <w:sz w:val="28"/>
          <w:szCs w:val="28"/>
        </w:rPr>
        <w:t>риск-</w:t>
      </w:r>
      <w:r w:rsidRPr="00E67FC6">
        <w:rPr>
          <w:bCs/>
          <w:sz w:val="28"/>
          <w:szCs w:val="28"/>
        </w:rPr>
        <w:t>ориентированный</w:t>
      </w:r>
      <w:proofErr w:type="gramEnd"/>
      <w:r w:rsidRPr="00E67FC6">
        <w:rPr>
          <w:bCs/>
          <w:sz w:val="28"/>
          <w:szCs w:val="28"/>
        </w:rPr>
        <w:t xml:space="preserve"> интегральный показатель</w:t>
      </w:r>
      <w:r w:rsidR="00254D1C">
        <w:rPr>
          <w:bCs/>
          <w:sz w:val="28"/>
          <w:szCs w:val="28"/>
        </w:rPr>
        <w:t>,</w:t>
      </w:r>
      <w:r w:rsidRPr="00E67FC6">
        <w:rPr>
          <w:bCs/>
          <w:sz w:val="28"/>
          <w:szCs w:val="28"/>
        </w:rPr>
        <w:t xml:space="preserve"> о котором я говорил</w:t>
      </w:r>
      <w:r w:rsidR="00254D1C">
        <w:rPr>
          <w:bCs/>
          <w:sz w:val="28"/>
          <w:szCs w:val="28"/>
        </w:rPr>
        <w:t>,</w:t>
      </w:r>
      <w:r w:rsidRPr="00E67FC6">
        <w:rPr>
          <w:bCs/>
          <w:sz w:val="28"/>
          <w:szCs w:val="28"/>
        </w:rPr>
        <w:t xml:space="preserve"> и </w:t>
      </w:r>
      <w:r w:rsidR="00254D1C">
        <w:rPr>
          <w:bCs/>
          <w:sz w:val="28"/>
          <w:szCs w:val="28"/>
        </w:rPr>
        <w:t>что содержится в информации</w:t>
      </w:r>
      <w:r w:rsidRPr="00E67FC6">
        <w:rPr>
          <w:bCs/>
          <w:sz w:val="28"/>
          <w:szCs w:val="28"/>
        </w:rPr>
        <w:t xml:space="preserve"> о производственном контроле</w:t>
      </w:r>
      <w:r w:rsidR="00254D1C">
        <w:rPr>
          <w:bCs/>
          <w:sz w:val="28"/>
          <w:szCs w:val="28"/>
        </w:rPr>
        <w:t>,</w:t>
      </w:r>
      <w:r w:rsidRPr="00E67FC6">
        <w:rPr>
          <w:bCs/>
          <w:sz w:val="28"/>
          <w:szCs w:val="28"/>
        </w:rPr>
        <w:t xml:space="preserve"> полученн</w:t>
      </w:r>
      <w:r w:rsidR="00254D1C">
        <w:rPr>
          <w:bCs/>
          <w:sz w:val="28"/>
          <w:szCs w:val="28"/>
        </w:rPr>
        <w:t>ой</w:t>
      </w:r>
      <w:r w:rsidRPr="00E67FC6">
        <w:rPr>
          <w:bCs/>
          <w:sz w:val="28"/>
          <w:szCs w:val="28"/>
        </w:rPr>
        <w:t xml:space="preserve"> от самой организации</w:t>
      </w:r>
      <w:r w:rsidR="00254D1C">
        <w:rPr>
          <w:bCs/>
          <w:sz w:val="28"/>
          <w:szCs w:val="28"/>
        </w:rPr>
        <w:t>. Так что эта</w:t>
      </w:r>
      <w:r w:rsidRPr="00E67FC6">
        <w:rPr>
          <w:bCs/>
          <w:sz w:val="28"/>
          <w:szCs w:val="28"/>
        </w:rPr>
        <w:t xml:space="preserve"> </w:t>
      </w:r>
      <w:r w:rsidR="00254D1C">
        <w:rPr>
          <w:bCs/>
          <w:sz w:val="28"/>
          <w:szCs w:val="28"/>
        </w:rPr>
        <w:t>информация, причем сформированная</w:t>
      </w:r>
      <w:r w:rsidRPr="00E67FC6">
        <w:rPr>
          <w:bCs/>
          <w:sz w:val="28"/>
          <w:szCs w:val="28"/>
        </w:rPr>
        <w:t xml:space="preserve">  осознанно</w:t>
      </w:r>
      <w:r w:rsidR="00254D1C">
        <w:rPr>
          <w:bCs/>
          <w:sz w:val="28"/>
          <w:szCs w:val="28"/>
        </w:rPr>
        <w:t>, а не лишь бы что-то написать, нам нужна</w:t>
      </w:r>
      <w:r w:rsidRPr="00E67FC6">
        <w:rPr>
          <w:bCs/>
          <w:sz w:val="28"/>
          <w:szCs w:val="28"/>
        </w:rPr>
        <w:t>. Поэтому в</w:t>
      </w:r>
      <w:r w:rsidR="00094259">
        <w:rPr>
          <w:bCs/>
          <w:sz w:val="28"/>
          <w:szCs w:val="28"/>
        </w:rPr>
        <w:t>о второй половине</w:t>
      </w:r>
      <w:r w:rsidRPr="00E67FC6">
        <w:rPr>
          <w:bCs/>
          <w:sz w:val="28"/>
          <w:szCs w:val="28"/>
        </w:rPr>
        <w:t xml:space="preserve"> 2017 год</w:t>
      </w:r>
      <w:r w:rsidR="00094259">
        <w:rPr>
          <w:bCs/>
          <w:sz w:val="28"/>
          <w:szCs w:val="28"/>
        </w:rPr>
        <w:t>а</w:t>
      </w:r>
      <w:r w:rsidRPr="00E67FC6">
        <w:rPr>
          <w:bCs/>
          <w:sz w:val="28"/>
          <w:szCs w:val="28"/>
        </w:rPr>
        <w:t xml:space="preserve"> мы взяли</w:t>
      </w:r>
      <w:r w:rsidR="00254D1C">
        <w:rPr>
          <w:bCs/>
          <w:sz w:val="28"/>
          <w:szCs w:val="28"/>
        </w:rPr>
        <w:t xml:space="preserve">сь </w:t>
      </w:r>
      <w:r w:rsidRPr="00E67FC6">
        <w:rPr>
          <w:bCs/>
          <w:sz w:val="28"/>
          <w:szCs w:val="28"/>
        </w:rPr>
        <w:t>за тех</w:t>
      </w:r>
      <w:r w:rsidR="00254D1C">
        <w:rPr>
          <w:bCs/>
          <w:sz w:val="28"/>
          <w:szCs w:val="28"/>
        </w:rPr>
        <w:t>,</w:t>
      </w:r>
      <w:r w:rsidRPr="00E67FC6">
        <w:rPr>
          <w:bCs/>
          <w:sz w:val="28"/>
          <w:szCs w:val="28"/>
        </w:rPr>
        <w:t xml:space="preserve"> </w:t>
      </w:r>
      <w:r w:rsidR="00094259">
        <w:rPr>
          <w:bCs/>
          <w:sz w:val="28"/>
          <w:szCs w:val="28"/>
        </w:rPr>
        <w:t>от кого не дождались</w:t>
      </w:r>
      <w:r w:rsidRPr="00E67FC6">
        <w:rPr>
          <w:bCs/>
          <w:sz w:val="28"/>
          <w:szCs w:val="28"/>
        </w:rPr>
        <w:t xml:space="preserve"> </w:t>
      </w:r>
      <w:r w:rsidR="00094259">
        <w:rPr>
          <w:bCs/>
          <w:sz w:val="28"/>
          <w:szCs w:val="28"/>
        </w:rPr>
        <w:t>информации</w:t>
      </w:r>
      <w:r w:rsidRPr="00E67FC6">
        <w:rPr>
          <w:bCs/>
          <w:sz w:val="28"/>
          <w:szCs w:val="28"/>
        </w:rPr>
        <w:t xml:space="preserve"> о производственном контроле</w:t>
      </w:r>
      <w:r w:rsidR="00254D1C">
        <w:rPr>
          <w:bCs/>
          <w:sz w:val="28"/>
          <w:szCs w:val="28"/>
        </w:rPr>
        <w:t>. В</w:t>
      </w:r>
      <w:r w:rsidRPr="00E67FC6">
        <w:rPr>
          <w:bCs/>
          <w:sz w:val="28"/>
          <w:szCs w:val="28"/>
        </w:rPr>
        <w:t>первые за это</w:t>
      </w:r>
      <w:r w:rsidR="00254D1C">
        <w:rPr>
          <w:bCs/>
          <w:sz w:val="28"/>
          <w:szCs w:val="28"/>
        </w:rPr>
        <w:t xml:space="preserve"> нарушение требований промышленной безопасности</w:t>
      </w:r>
      <w:r w:rsidRPr="00E67FC6">
        <w:rPr>
          <w:bCs/>
          <w:sz w:val="28"/>
          <w:szCs w:val="28"/>
        </w:rPr>
        <w:t xml:space="preserve"> только в нашем отделе </w:t>
      </w:r>
      <w:r w:rsidRPr="00E67FC6">
        <w:rPr>
          <w:bCs/>
          <w:sz w:val="28"/>
          <w:szCs w:val="28"/>
        </w:rPr>
        <w:lastRenderedPageBreak/>
        <w:t xml:space="preserve">было </w:t>
      </w:r>
      <w:r w:rsidR="00254D1C">
        <w:rPr>
          <w:bCs/>
          <w:sz w:val="28"/>
          <w:szCs w:val="28"/>
        </w:rPr>
        <w:t>рассмотрено</w:t>
      </w:r>
      <w:r w:rsidRPr="00E67FC6">
        <w:rPr>
          <w:bCs/>
          <w:sz w:val="28"/>
          <w:szCs w:val="28"/>
        </w:rPr>
        <w:t xml:space="preserve"> </w:t>
      </w:r>
      <w:r w:rsidR="00C21259">
        <w:rPr>
          <w:bCs/>
          <w:sz w:val="28"/>
          <w:szCs w:val="28"/>
        </w:rPr>
        <w:t>60</w:t>
      </w:r>
      <w:r w:rsidRPr="00E67FC6">
        <w:rPr>
          <w:bCs/>
          <w:sz w:val="28"/>
          <w:szCs w:val="28"/>
        </w:rPr>
        <w:t xml:space="preserve"> дел об административном правонарушении</w:t>
      </w:r>
      <w:r w:rsidR="00254D1C">
        <w:rPr>
          <w:bCs/>
          <w:sz w:val="28"/>
          <w:szCs w:val="28"/>
        </w:rPr>
        <w:t xml:space="preserve"> по части 1 ст. 9.1. КоАП РФ</w:t>
      </w:r>
      <w:r w:rsidRPr="00E67FC6">
        <w:rPr>
          <w:bCs/>
          <w:sz w:val="28"/>
          <w:szCs w:val="28"/>
        </w:rPr>
        <w:t>. Результат уже заметен</w:t>
      </w:r>
      <w:r w:rsidR="00254D1C">
        <w:rPr>
          <w:bCs/>
          <w:sz w:val="28"/>
          <w:szCs w:val="28"/>
        </w:rPr>
        <w:t>: с</w:t>
      </w:r>
      <w:r w:rsidRPr="00E67FC6">
        <w:rPr>
          <w:bCs/>
          <w:sz w:val="28"/>
          <w:szCs w:val="28"/>
        </w:rPr>
        <w:t xml:space="preserve"> самого начала </w:t>
      </w:r>
      <w:r w:rsidR="00254D1C">
        <w:rPr>
          <w:bCs/>
          <w:sz w:val="28"/>
          <w:szCs w:val="28"/>
        </w:rPr>
        <w:t xml:space="preserve">этого </w:t>
      </w:r>
      <w:r w:rsidRPr="00E67FC6">
        <w:rPr>
          <w:bCs/>
          <w:sz w:val="28"/>
          <w:szCs w:val="28"/>
        </w:rPr>
        <w:t>года в отдел начали поступать сведения за прошлый год</w:t>
      </w:r>
      <w:r w:rsidR="00254D1C">
        <w:rPr>
          <w:bCs/>
          <w:sz w:val="28"/>
          <w:szCs w:val="28"/>
        </w:rPr>
        <w:t>,</w:t>
      </w:r>
      <w:r w:rsidRPr="00E67FC6">
        <w:rPr>
          <w:bCs/>
          <w:sz w:val="28"/>
          <w:szCs w:val="28"/>
        </w:rPr>
        <w:t xml:space="preserve"> не дожидаясь 1 апреля</w:t>
      </w:r>
      <w:r w:rsidR="00254D1C">
        <w:rPr>
          <w:bCs/>
          <w:sz w:val="28"/>
          <w:szCs w:val="28"/>
        </w:rPr>
        <w:t>,</w:t>
      </w:r>
      <w:r w:rsidRPr="00E67FC6">
        <w:rPr>
          <w:bCs/>
          <w:sz w:val="28"/>
          <w:szCs w:val="28"/>
        </w:rPr>
        <w:t xml:space="preserve"> чего раньше  не наблюдалось. </w:t>
      </w:r>
      <w:r w:rsidR="00254D1C">
        <w:rPr>
          <w:bCs/>
          <w:sz w:val="28"/>
          <w:szCs w:val="28"/>
        </w:rPr>
        <w:t xml:space="preserve">Справедливости ради нужно заметить, что сама форма сведений, установленная приказом Ростехнадзора </w:t>
      </w:r>
      <w:r w:rsidR="00094259">
        <w:rPr>
          <w:bCs/>
          <w:sz w:val="28"/>
          <w:szCs w:val="28"/>
        </w:rPr>
        <w:t xml:space="preserve">далека от идеала, с ней тяжело работать, надеюсь, это будет поправлено. </w:t>
      </w:r>
    </w:p>
    <w:p w:rsidR="004D3C0A" w:rsidRDefault="00094259" w:rsidP="00E67FC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E67FC6" w:rsidRPr="00E67FC6">
        <w:rPr>
          <w:bCs/>
          <w:sz w:val="28"/>
          <w:szCs w:val="28"/>
        </w:rPr>
        <w:t>овторюсь</w:t>
      </w:r>
      <w:r>
        <w:rPr>
          <w:bCs/>
          <w:sz w:val="28"/>
          <w:szCs w:val="28"/>
        </w:rPr>
        <w:t>,</w:t>
      </w:r>
      <w:r w:rsidR="00E67FC6" w:rsidRPr="00E67FC6">
        <w:rPr>
          <w:bCs/>
          <w:sz w:val="28"/>
          <w:szCs w:val="28"/>
        </w:rPr>
        <w:t xml:space="preserve"> очень важно</w:t>
      </w:r>
      <w:r w:rsidR="0007114A">
        <w:rPr>
          <w:bCs/>
          <w:sz w:val="28"/>
          <w:szCs w:val="28"/>
        </w:rPr>
        <w:t>,</w:t>
      </w:r>
      <w:r w:rsidR="00E67FC6" w:rsidRPr="00E67FC6">
        <w:rPr>
          <w:bCs/>
          <w:sz w:val="28"/>
          <w:szCs w:val="28"/>
        </w:rPr>
        <w:t xml:space="preserve"> чтобы при производственном контроле соблюдалось не только формальная </w:t>
      </w:r>
      <w:proofErr w:type="gramStart"/>
      <w:r w:rsidR="00E67FC6" w:rsidRPr="00E67FC6">
        <w:rPr>
          <w:bCs/>
          <w:sz w:val="28"/>
          <w:szCs w:val="28"/>
        </w:rPr>
        <w:t>сторона</w:t>
      </w:r>
      <w:proofErr w:type="gramEnd"/>
      <w:r w:rsidR="00E67FC6" w:rsidRPr="00E67F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 </w:t>
      </w:r>
      <w:r w:rsidR="00C21259">
        <w:rPr>
          <w:bCs/>
          <w:sz w:val="28"/>
          <w:szCs w:val="28"/>
        </w:rPr>
        <w:t>писался</w:t>
      </w:r>
      <w:r>
        <w:rPr>
          <w:bCs/>
          <w:sz w:val="28"/>
          <w:szCs w:val="28"/>
        </w:rPr>
        <w:t xml:space="preserve"> отчет для Ростехнадзора, </w:t>
      </w:r>
      <w:r w:rsidR="00E67FC6" w:rsidRPr="00E67FC6">
        <w:rPr>
          <w:bCs/>
          <w:sz w:val="28"/>
          <w:szCs w:val="28"/>
        </w:rPr>
        <w:t>а выполнялась работа по существу</w:t>
      </w:r>
      <w:r>
        <w:rPr>
          <w:bCs/>
          <w:sz w:val="28"/>
          <w:szCs w:val="28"/>
        </w:rPr>
        <w:t>. Н</w:t>
      </w:r>
      <w:r w:rsidR="00E67FC6" w:rsidRPr="00E67FC6">
        <w:rPr>
          <w:bCs/>
          <w:sz w:val="28"/>
          <w:szCs w:val="28"/>
        </w:rPr>
        <w:t>а самом деле ничего особо сложного здесь нет</w:t>
      </w:r>
      <w:r>
        <w:rPr>
          <w:bCs/>
          <w:sz w:val="28"/>
          <w:szCs w:val="28"/>
        </w:rPr>
        <w:t>.</w:t>
      </w:r>
      <w:r w:rsidR="00E67FC6" w:rsidRPr="00E67FC6">
        <w:rPr>
          <w:bCs/>
          <w:sz w:val="28"/>
          <w:szCs w:val="28"/>
        </w:rPr>
        <w:t xml:space="preserve"> В чём заключается производственный контроль</w:t>
      </w:r>
      <w:r>
        <w:rPr>
          <w:bCs/>
          <w:sz w:val="28"/>
          <w:szCs w:val="28"/>
        </w:rPr>
        <w:t>?</w:t>
      </w:r>
      <w:r w:rsidR="00E67FC6" w:rsidRPr="00E67F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="00E67FC6" w:rsidRPr="00E67FC6">
        <w:rPr>
          <w:bCs/>
          <w:sz w:val="28"/>
          <w:szCs w:val="28"/>
        </w:rPr>
        <w:t xml:space="preserve"> том</w:t>
      </w:r>
      <w:r>
        <w:rPr>
          <w:bCs/>
          <w:sz w:val="28"/>
          <w:szCs w:val="28"/>
        </w:rPr>
        <w:t>,</w:t>
      </w:r>
      <w:r w:rsidR="00E67FC6" w:rsidRPr="00E67FC6">
        <w:rPr>
          <w:bCs/>
          <w:sz w:val="28"/>
          <w:szCs w:val="28"/>
        </w:rPr>
        <w:t xml:space="preserve"> что специально назначенный работник или работники предприятия заранее выполняют работу инспектора</w:t>
      </w:r>
      <w:r>
        <w:rPr>
          <w:bCs/>
          <w:sz w:val="28"/>
          <w:szCs w:val="28"/>
        </w:rPr>
        <w:t>,</w:t>
      </w:r>
      <w:r w:rsidR="00E67FC6" w:rsidRPr="00E67FC6">
        <w:rPr>
          <w:bCs/>
          <w:sz w:val="28"/>
          <w:szCs w:val="28"/>
        </w:rPr>
        <w:t xml:space="preserve"> то есть </w:t>
      </w:r>
      <w:r>
        <w:rPr>
          <w:bCs/>
          <w:sz w:val="28"/>
          <w:szCs w:val="28"/>
        </w:rPr>
        <w:t>контролируют,</w:t>
      </w:r>
      <w:r w:rsidR="00E67FC6" w:rsidRPr="00E67FC6">
        <w:rPr>
          <w:bCs/>
          <w:sz w:val="28"/>
          <w:szCs w:val="28"/>
        </w:rPr>
        <w:t xml:space="preserve"> чтобы в отношении их сети </w:t>
      </w:r>
      <w:proofErr w:type="spellStart"/>
      <w:r w:rsidR="00E67FC6" w:rsidRPr="00E67FC6">
        <w:rPr>
          <w:bCs/>
          <w:sz w:val="28"/>
          <w:szCs w:val="28"/>
        </w:rPr>
        <w:t>газопотребления</w:t>
      </w:r>
      <w:proofErr w:type="spellEnd"/>
      <w:r w:rsidR="00E67FC6" w:rsidRPr="00E67FC6">
        <w:rPr>
          <w:bCs/>
          <w:sz w:val="28"/>
          <w:szCs w:val="28"/>
        </w:rPr>
        <w:t xml:space="preserve"> </w:t>
      </w:r>
      <w:r w:rsidR="00AF3325">
        <w:rPr>
          <w:bCs/>
          <w:sz w:val="28"/>
          <w:szCs w:val="28"/>
        </w:rPr>
        <w:t xml:space="preserve">были запланированы и </w:t>
      </w:r>
      <w:r w:rsidR="00E67FC6" w:rsidRPr="00E67FC6">
        <w:rPr>
          <w:bCs/>
          <w:sz w:val="28"/>
          <w:szCs w:val="28"/>
        </w:rPr>
        <w:t>выполнялись все необходимые работы и в установленные сроки</w:t>
      </w:r>
      <w:r>
        <w:rPr>
          <w:bCs/>
          <w:sz w:val="28"/>
          <w:szCs w:val="28"/>
        </w:rPr>
        <w:t xml:space="preserve">. В большинстве случаев речь идет просто о </w:t>
      </w:r>
      <w:proofErr w:type="gramStart"/>
      <w:r>
        <w:rPr>
          <w:bCs/>
          <w:sz w:val="28"/>
          <w:szCs w:val="28"/>
        </w:rPr>
        <w:t>контроле</w:t>
      </w:r>
      <w:r w:rsidR="00E67FC6" w:rsidRPr="00E67FC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</w:t>
      </w:r>
      <w:proofErr w:type="gramEnd"/>
      <w:r>
        <w:rPr>
          <w:bCs/>
          <w:sz w:val="28"/>
          <w:szCs w:val="28"/>
        </w:rPr>
        <w:t xml:space="preserve"> обслуживающей организацией. Сейчас нередко при проверках инспектор обнаруживает, что приборы и манометры не </w:t>
      </w:r>
      <w:proofErr w:type="spellStart"/>
      <w:r>
        <w:rPr>
          <w:bCs/>
          <w:sz w:val="28"/>
          <w:szCs w:val="28"/>
        </w:rPr>
        <w:t>поверены</w:t>
      </w:r>
      <w:proofErr w:type="spellEnd"/>
      <w:r>
        <w:rPr>
          <w:bCs/>
          <w:sz w:val="28"/>
          <w:szCs w:val="28"/>
        </w:rPr>
        <w:t xml:space="preserve">, сроки действия режимных карт котлов истекли, автоматика не настроена, и при этом имеются подписанные не глядя акты работ к договору о техническом обслуживании, и деньги за эти работы </w:t>
      </w:r>
      <w:r w:rsidR="00FA2A90">
        <w:rPr>
          <w:bCs/>
          <w:sz w:val="28"/>
          <w:szCs w:val="28"/>
        </w:rPr>
        <w:t>тоже за</w:t>
      </w:r>
      <w:r>
        <w:rPr>
          <w:bCs/>
          <w:sz w:val="28"/>
          <w:szCs w:val="28"/>
        </w:rPr>
        <w:t xml:space="preserve">плачены. </w:t>
      </w:r>
      <w:r w:rsidR="004D3C0A">
        <w:rPr>
          <w:bCs/>
          <w:sz w:val="28"/>
          <w:szCs w:val="28"/>
        </w:rPr>
        <w:t>Не забывайте, что ответственность в таких случаях лежит никак не на обслуживающей организации, а на эксплуатирующей организации, на вас, тол</w:t>
      </w:r>
      <w:r w:rsidR="004D3C0A" w:rsidRPr="004D3C0A">
        <w:rPr>
          <w:bCs/>
          <w:sz w:val="28"/>
          <w:szCs w:val="28"/>
        </w:rPr>
        <w:t xml:space="preserve">ько вы виноваты, что не обеспечили выполнения требований промышленной безопасности, наняв </w:t>
      </w:r>
      <w:proofErr w:type="gramStart"/>
      <w:r w:rsidR="004D3C0A" w:rsidRPr="004D3C0A">
        <w:rPr>
          <w:bCs/>
          <w:sz w:val="28"/>
          <w:szCs w:val="28"/>
        </w:rPr>
        <w:t>никудышную</w:t>
      </w:r>
      <w:proofErr w:type="gramEnd"/>
      <w:r w:rsidR="004D3C0A" w:rsidRPr="004D3C0A">
        <w:rPr>
          <w:bCs/>
          <w:sz w:val="28"/>
          <w:szCs w:val="28"/>
        </w:rPr>
        <w:t xml:space="preserve"> орга</w:t>
      </w:r>
      <w:r w:rsidR="004D3C0A">
        <w:rPr>
          <w:bCs/>
          <w:sz w:val="28"/>
          <w:szCs w:val="28"/>
        </w:rPr>
        <w:t>н</w:t>
      </w:r>
      <w:r w:rsidR="004D3C0A" w:rsidRPr="004D3C0A">
        <w:rPr>
          <w:bCs/>
          <w:sz w:val="28"/>
          <w:szCs w:val="28"/>
        </w:rPr>
        <w:t>изацию для обслуживания.</w:t>
      </w:r>
      <w:r w:rsidR="004D3C0A">
        <w:rPr>
          <w:bCs/>
          <w:sz w:val="28"/>
          <w:szCs w:val="28"/>
        </w:rPr>
        <w:t xml:space="preserve"> </w:t>
      </w:r>
    </w:p>
    <w:p w:rsidR="00E67FC6" w:rsidRDefault="00094259" w:rsidP="00E67FC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E67FC6" w:rsidRPr="00E67FC6">
        <w:rPr>
          <w:bCs/>
          <w:sz w:val="28"/>
          <w:szCs w:val="28"/>
        </w:rPr>
        <w:t>сё</w:t>
      </w:r>
      <w:r>
        <w:rPr>
          <w:bCs/>
          <w:sz w:val="28"/>
          <w:szCs w:val="28"/>
        </w:rPr>
        <w:t xml:space="preserve">, что требуется делать при производственном контроле на обычном объекте – типовой сети </w:t>
      </w:r>
      <w:proofErr w:type="spellStart"/>
      <w:r>
        <w:rPr>
          <w:bCs/>
          <w:sz w:val="28"/>
          <w:szCs w:val="28"/>
        </w:rPr>
        <w:t>газопотребления</w:t>
      </w:r>
      <w:proofErr w:type="spellEnd"/>
      <w:r>
        <w:rPr>
          <w:bCs/>
          <w:sz w:val="28"/>
          <w:szCs w:val="28"/>
        </w:rPr>
        <w:t xml:space="preserve"> -</w:t>
      </w:r>
      <w:r w:rsidR="00E67FC6" w:rsidRPr="00E67FC6">
        <w:rPr>
          <w:bCs/>
          <w:sz w:val="28"/>
          <w:szCs w:val="28"/>
        </w:rPr>
        <w:t xml:space="preserve"> можно в большинстве случаях описать в положени</w:t>
      </w:r>
      <w:r w:rsidR="004D3C0A">
        <w:rPr>
          <w:bCs/>
          <w:sz w:val="28"/>
          <w:szCs w:val="28"/>
        </w:rPr>
        <w:t>и</w:t>
      </w:r>
      <w:r w:rsidR="00E67FC6" w:rsidRPr="00E67FC6">
        <w:rPr>
          <w:bCs/>
          <w:sz w:val="28"/>
          <w:szCs w:val="28"/>
        </w:rPr>
        <w:t xml:space="preserve"> о производственном контроле на 3 страницах. Сейчас же очень ч</w:t>
      </w:r>
      <w:r w:rsidR="004D3C0A">
        <w:rPr>
          <w:bCs/>
          <w:sz w:val="28"/>
          <w:szCs w:val="28"/>
        </w:rPr>
        <w:t>асто на эти положения без слез н</w:t>
      </w:r>
      <w:r w:rsidR="00E67FC6" w:rsidRPr="00E67FC6">
        <w:rPr>
          <w:bCs/>
          <w:sz w:val="28"/>
          <w:szCs w:val="28"/>
        </w:rPr>
        <w:t>е взглянешь</w:t>
      </w:r>
      <w:r w:rsidR="004D3C0A">
        <w:rPr>
          <w:bCs/>
          <w:sz w:val="28"/>
          <w:szCs w:val="28"/>
        </w:rPr>
        <w:t xml:space="preserve">. </w:t>
      </w:r>
      <w:proofErr w:type="gramStart"/>
      <w:r w:rsidR="004D3C0A">
        <w:rPr>
          <w:bCs/>
          <w:sz w:val="28"/>
          <w:szCs w:val="28"/>
        </w:rPr>
        <w:t>О</w:t>
      </w:r>
      <w:r w:rsidR="00E67FC6" w:rsidRPr="00E67FC6">
        <w:rPr>
          <w:bCs/>
          <w:sz w:val="28"/>
          <w:szCs w:val="28"/>
        </w:rPr>
        <w:t>ни те</w:t>
      </w:r>
      <w:r w:rsidR="004D3C0A">
        <w:rPr>
          <w:bCs/>
          <w:sz w:val="28"/>
          <w:szCs w:val="28"/>
        </w:rPr>
        <w:t xml:space="preserve">перь не требуют согласования в </w:t>
      </w:r>
      <w:proofErr w:type="spellStart"/>
      <w:r w:rsidR="004D3C0A">
        <w:rPr>
          <w:bCs/>
          <w:sz w:val="28"/>
          <w:szCs w:val="28"/>
        </w:rPr>
        <w:t>Р</w:t>
      </w:r>
      <w:r w:rsidR="00E67FC6" w:rsidRPr="00E67FC6">
        <w:rPr>
          <w:bCs/>
          <w:sz w:val="28"/>
          <w:szCs w:val="28"/>
        </w:rPr>
        <w:t>остехнадзоре</w:t>
      </w:r>
      <w:proofErr w:type="spellEnd"/>
      <w:r w:rsidR="00E67FC6" w:rsidRPr="00E67FC6">
        <w:rPr>
          <w:bCs/>
          <w:sz w:val="28"/>
          <w:szCs w:val="28"/>
        </w:rPr>
        <w:t xml:space="preserve"> и </w:t>
      </w:r>
      <w:r w:rsidR="004D3C0A">
        <w:rPr>
          <w:bCs/>
          <w:sz w:val="28"/>
          <w:szCs w:val="28"/>
        </w:rPr>
        <w:t xml:space="preserve">это </w:t>
      </w:r>
      <w:r w:rsidR="00E67FC6" w:rsidRPr="00E67FC6">
        <w:rPr>
          <w:bCs/>
          <w:sz w:val="28"/>
          <w:szCs w:val="28"/>
        </w:rPr>
        <w:t>правильно</w:t>
      </w:r>
      <w:r w:rsidR="004D3C0A">
        <w:rPr>
          <w:bCs/>
          <w:sz w:val="28"/>
          <w:szCs w:val="28"/>
        </w:rPr>
        <w:t>,</w:t>
      </w:r>
      <w:r w:rsidR="00E67FC6" w:rsidRPr="00E67FC6">
        <w:rPr>
          <w:bCs/>
          <w:sz w:val="28"/>
          <w:szCs w:val="28"/>
        </w:rPr>
        <w:t xml:space="preserve"> </w:t>
      </w:r>
      <w:r w:rsidR="004D3C0A">
        <w:rPr>
          <w:bCs/>
          <w:sz w:val="28"/>
          <w:szCs w:val="28"/>
        </w:rPr>
        <w:t>но</w:t>
      </w:r>
      <w:r w:rsidR="00E67FC6" w:rsidRPr="00E67FC6">
        <w:rPr>
          <w:bCs/>
          <w:sz w:val="28"/>
          <w:szCs w:val="28"/>
        </w:rPr>
        <w:t xml:space="preserve"> </w:t>
      </w:r>
      <w:r w:rsidR="004D3C0A" w:rsidRPr="00E67FC6">
        <w:rPr>
          <w:bCs/>
          <w:sz w:val="28"/>
          <w:szCs w:val="28"/>
        </w:rPr>
        <w:t xml:space="preserve">там </w:t>
      </w:r>
      <w:r w:rsidR="00E67FC6" w:rsidRPr="00E67FC6">
        <w:rPr>
          <w:bCs/>
          <w:sz w:val="28"/>
          <w:szCs w:val="28"/>
        </w:rPr>
        <w:t>часто переписывается одно и то</w:t>
      </w:r>
      <w:r w:rsidR="004D3C0A">
        <w:rPr>
          <w:bCs/>
          <w:sz w:val="28"/>
          <w:szCs w:val="28"/>
        </w:rPr>
        <w:t xml:space="preserve"> </w:t>
      </w:r>
      <w:r w:rsidR="00E67FC6" w:rsidRPr="00E67FC6">
        <w:rPr>
          <w:bCs/>
          <w:sz w:val="28"/>
          <w:szCs w:val="28"/>
        </w:rPr>
        <w:t>же из старых положений со ссылк</w:t>
      </w:r>
      <w:r w:rsidR="004D3C0A">
        <w:rPr>
          <w:bCs/>
          <w:sz w:val="28"/>
          <w:szCs w:val="28"/>
        </w:rPr>
        <w:t>ами</w:t>
      </w:r>
      <w:r w:rsidR="00E67FC6" w:rsidRPr="00E67FC6">
        <w:rPr>
          <w:bCs/>
          <w:sz w:val="28"/>
          <w:szCs w:val="28"/>
        </w:rPr>
        <w:t xml:space="preserve"> </w:t>
      </w:r>
      <w:r w:rsidR="00FA2A90">
        <w:rPr>
          <w:bCs/>
          <w:sz w:val="28"/>
          <w:szCs w:val="28"/>
        </w:rPr>
        <w:t xml:space="preserve">на </w:t>
      </w:r>
      <w:r w:rsidR="00E67FC6" w:rsidRPr="00E67FC6">
        <w:rPr>
          <w:bCs/>
          <w:sz w:val="28"/>
          <w:szCs w:val="28"/>
        </w:rPr>
        <w:t>нормативные документы</w:t>
      </w:r>
      <w:r w:rsidR="004D3C0A">
        <w:rPr>
          <w:bCs/>
          <w:sz w:val="28"/>
          <w:szCs w:val="28"/>
        </w:rPr>
        <w:t>,</w:t>
      </w:r>
      <w:r w:rsidR="00E67FC6" w:rsidRPr="00E67FC6">
        <w:rPr>
          <w:bCs/>
          <w:sz w:val="28"/>
          <w:szCs w:val="28"/>
        </w:rPr>
        <w:t xml:space="preserve"> действовавшие 20 лет назад</w:t>
      </w:r>
      <w:r w:rsidR="004D3C0A">
        <w:rPr>
          <w:bCs/>
          <w:sz w:val="28"/>
          <w:szCs w:val="28"/>
        </w:rPr>
        <w:t>,</w:t>
      </w:r>
      <w:r w:rsidR="00E67FC6" w:rsidRPr="00E67FC6">
        <w:rPr>
          <w:bCs/>
          <w:sz w:val="28"/>
          <w:szCs w:val="28"/>
        </w:rPr>
        <w:t xml:space="preserve"> переписыва</w:t>
      </w:r>
      <w:r w:rsidR="00F86581">
        <w:rPr>
          <w:bCs/>
          <w:sz w:val="28"/>
          <w:szCs w:val="28"/>
        </w:rPr>
        <w:t>е</w:t>
      </w:r>
      <w:r w:rsidR="00E67FC6" w:rsidRPr="00E67FC6">
        <w:rPr>
          <w:bCs/>
          <w:sz w:val="28"/>
          <w:szCs w:val="28"/>
        </w:rPr>
        <w:t xml:space="preserve">тся </w:t>
      </w:r>
      <w:r w:rsidR="004D3C0A">
        <w:rPr>
          <w:bCs/>
          <w:sz w:val="28"/>
          <w:szCs w:val="28"/>
        </w:rPr>
        <w:t>чуть ли не целиком закон о</w:t>
      </w:r>
      <w:r w:rsidR="00E67FC6" w:rsidRPr="00E67FC6">
        <w:rPr>
          <w:bCs/>
          <w:sz w:val="28"/>
          <w:szCs w:val="28"/>
        </w:rPr>
        <w:t xml:space="preserve"> промышленной безопасности</w:t>
      </w:r>
      <w:r w:rsidR="004D3C0A">
        <w:rPr>
          <w:bCs/>
          <w:sz w:val="28"/>
          <w:szCs w:val="28"/>
        </w:rPr>
        <w:t>, начиная с определений</w:t>
      </w:r>
      <w:r w:rsidR="00E67FC6" w:rsidRPr="00E67FC6">
        <w:rPr>
          <w:bCs/>
          <w:sz w:val="28"/>
          <w:szCs w:val="28"/>
        </w:rPr>
        <w:t xml:space="preserve"> </w:t>
      </w:r>
      <w:r w:rsidR="004D3C0A">
        <w:rPr>
          <w:bCs/>
          <w:sz w:val="28"/>
          <w:szCs w:val="28"/>
        </w:rPr>
        <w:t>(«промышленная безопасность» - это состояние защищенности…» и т.п.),</w:t>
      </w:r>
      <w:r w:rsidR="00E67FC6" w:rsidRPr="00E67FC6">
        <w:rPr>
          <w:bCs/>
          <w:sz w:val="28"/>
          <w:szCs w:val="28"/>
        </w:rPr>
        <w:t xml:space="preserve"> </w:t>
      </w:r>
      <w:r w:rsidR="004D3C0A">
        <w:rPr>
          <w:bCs/>
          <w:sz w:val="28"/>
          <w:szCs w:val="28"/>
        </w:rPr>
        <w:t xml:space="preserve">переписываются </w:t>
      </w:r>
      <w:r w:rsidR="00E67FC6" w:rsidRPr="00E67FC6">
        <w:rPr>
          <w:bCs/>
          <w:sz w:val="28"/>
          <w:szCs w:val="28"/>
        </w:rPr>
        <w:t>правила производственного контроля</w:t>
      </w:r>
      <w:r w:rsidR="00C21259">
        <w:rPr>
          <w:bCs/>
          <w:sz w:val="28"/>
          <w:szCs w:val="28"/>
        </w:rPr>
        <w:t xml:space="preserve"> с целью сделать «положение» </w:t>
      </w:r>
      <w:r w:rsidR="00E67FC6" w:rsidRPr="00E67FC6">
        <w:rPr>
          <w:bCs/>
          <w:sz w:val="28"/>
          <w:szCs w:val="28"/>
        </w:rPr>
        <w:t>потолще.</w:t>
      </w:r>
      <w:proofErr w:type="gramEnd"/>
      <w:r w:rsidR="00E67FC6" w:rsidRPr="00E67FC6">
        <w:rPr>
          <w:bCs/>
          <w:sz w:val="28"/>
          <w:szCs w:val="28"/>
        </w:rPr>
        <w:t xml:space="preserve"> </w:t>
      </w:r>
      <w:r w:rsidR="004D3C0A">
        <w:rPr>
          <w:bCs/>
          <w:sz w:val="28"/>
          <w:szCs w:val="28"/>
        </w:rPr>
        <w:t xml:space="preserve">Не нужно этого делать, это производит </w:t>
      </w:r>
      <w:r w:rsidR="00F86581">
        <w:rPr>
          <w:bCs/>
          <w:sz w:val="28"/>
          <w:szCs w:val="28"/>
        </w:rPr>
        <w:t>плохое</w:t>
      </w:r>
      <w:r w:rsidR="004D3C0A">
        <w:rPr>
          <w:bCs/>
          <w:sz w:val="28"/>
          <w:szCs w:val="28"/>
        </w:rPr>
        <w:t xml:space="preserve"> впечатление на инспекторов</w:t>
      </w:r>
      <w:r w:rsidR="00F86581">
        <w:rPr>
          <w:bCs/>
          <w:sz w:val="28"/>
          <w:szCs w:val="28"/>
        </w:rPr>
        <w:t xml:space="preserve">, которые это читают, у них сразу формируется негативное мнение об отношении к делу </w:t>
      </w:r>
      <w:r w:rsidR="00FA2A90">
        <w:rPr>
          <w:bCs/>
          <w:sz w:val="28"/>
          <w:szCs w:val="28"/>
        </w:rPr>
        <w:t xml:space="preserve">в целом </w:t>
      </w:r>
      <w:r w:rsidR="00F86581">
        <w:rPr>
          <w:bCs/>
          <w:sz w:val="28"/>
          <w:szCs w:val="28"/>
        </w:rPr>
        <w:t>в данной организации.</w:t>
      </w:r>
    </w:p>
    <w:p w:rsidR="00F86581" w:rsidRDefault="00F86581" w:rsidP="00E67FC6">
      <w:pPr>
        <w:widowControl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Еще раз повторю: назначьте грамотного, ответственного специалиста заниматься производственным контролем и следить за техническим обслуживанием, ремонтами, диагностикой</w:t>
      </w:r>
      <w:r w:rsidR="00E1053F">
        <w:rPr>
          <w:bCs/>
          <w:sz w:val="28"/>
          <w:szCs w:val="28"/>
        </w:rPr>
        <w:t xml:space="preserve"> на вашем объекте, добейтесь, чтобы первые лица организации не только формально прошли аттестацию по общим вопросам промышленной безопасности, но имели реальное представление, что такое эксплуатация газопроводов, котлов, приборов, насколько это важно, и что будет в случае аварии.</w:t>
      </w:r>
      <w:proofErr w:type="gramEnd"/>
      <w:r w:rsidR="00E1053F">
        <w:rPr>
          <w:bCs/>
          <w:sz w:val="28"/>
          <w:szCs w:val="28"/>
        </w:rPr>
        <w:t xml:space="preserve"> </w:t>
      </w:r>
      <w:r w:rsidR="00904947">
        <w:rPr>
          <w:bCs/>
          <w:sz w:val="28"/>
          <w:szCs w:val="28"/>
        </w:rPr>
        <w:t xml:space="preserve">Чтобы руководители и собственники объектов понимали, что нельзя бесконечно при помощи ЭПБ </w:t>
      </w:r>
      <w:r w:rsidR="00904947">
        <w:rPr>
          <w:bCs/>
          <w:sz w:val="28"/>
          <w:szCs w:val="28"/>
        </w:rPr>
        <w:lastRenderedPageBreak/>
        <w:t>продлевать срок эксплуатации оборудования, которо</w:t>
      </w:r>
      <w:r w:rsidR="006B3327">
        <w:rPr>
          <w:bCs/>
          <w:sz w:val="28"/>
          <w:szCs w:val="28"/>
        </w:rPr>
        <w:t>е</w:t>
      </w:r>
      <w:r w:rsidR="00904947">
        <w:rPr>
          <w:bCs/>
          <w:sz w:val="28"/>
          <w:szCs w:val="28"/>
        </w:rPr>
        <w:t xml:space="preserve"> пора </w:t>
      </w:r>
      <w:r w:rsidR="006B3327">
        <w:rPr>
          <w:bCs/>
          <w:sz w:val="28"/>
          <w:szCs w:val="28"/>
        </w:rPr>
        <w:t>выбрасывать на свалку</w:t>
      </w:r>
      <w:r w:rsidR="00904947">
        <w:rPr>
          <w:bCs/>
          <w:sz w:val="28"/>
          <w:szCs w:val="28"/>
        </w:rPr>
        <w:t xml:space="preserve">. </w:t>
      </w:r>
      <w:r w:rsidR="004F0EA3">
        <w:rPr>
          <w:bCs/>
          <w:sz w:val="28"/>
          <w:szCs w:val="28"/>
        </w:rPr>
        <w:t xml:space="preserve">Следите, что происходит в охранных зонах ваших газопроводов. </w:t>
      </w:r>
      <w:r w:rsidR="00EF5989">
        <w:rPr>
          <w:bCs/>
          <w:sz w:val="28"/>
          <w:szCs w:val="28"/>
        </w:rPr>
        <w:t xml:space="preserve">Вовремя вносите изменения в сведения в реестре ОПО в случае необходимости, вовремя продлевайте договоры страхования, переоформляйте лицензию в случае изменения адресов деятельности и видов работ. И тогда ваш объект будет работать безопасно, и мы возможно совсем не будем ходить к вам на проверки. </w:t>
      </w:r>
    </w:p>
    <w:p w:rsidR="00EF5989" w:rsidRDefault="00EF5989" w:rsidP="00E67FC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случае любых вопросов обращайтесь в отдел газового надзора: 10 линия В.О., д. 51, 2 этаж. </w:t>
      </w:r>
      <w:r w:rsidR="008B14C5">
        <w:rPr>
          <w:bCs/>
          <w:sz w:val="28"/>
          <w:szCs w:val="28"/>
        </w:rPr>
        <w:t xml:space="preserve">Все, кто имел дело с нашим отделом, во всяком случае, последние 9 лет, знают, что ни начальник отдела, ни инспекторы, ни делопроизводители никогда не откажутся разъяснить и посоветовать, неважно в приемный день – понедельник </w:t>
      </w:r>
      <w:r w:rsidR="00DB5814">
        <w:rPr>
          <w:bCs/>
          <w:sz w:val="28"/>
          <w:szCs w:val="28"/>
        </w:rPr>
        <w:t xml:space="preserve">- </w:t>
      </w:r>
      <w:r w:rsidR="008B14C5">
        <w:rPr>
          <w:bCs/>
          <w:sz w:val="28"/>
          <w:szCs w:val="28"/>
        </w:rPr>
        <w:t xml:space="preserve">или в другой день. </w:t>
      </w:r>
      <w:proofErr w:type="gramStart"/>
      <w:r w:rsidR="008B14C5">
        <w:rPr>
          <w:bCs/>
          <w:sz w:val="28"/>
          <w:szCs w:val="28"/>
        </w:rPr>
        <w:t>Уверен</w:t>
      </w:r>
      <w:proofErr w:type="gramEnd"/>
      <w:r w:rsidR="008B14C5">
        <w:rPr>
          <w:bCs/>
          <w:sz w:val="28"/>
          <w:szCs w:val="28"/>
        </w:rPr>
        <w:t xml:space="preserve">, что </w:t>
      </w:r>
      <w:r w:rsidR="00DB5814">
        <w:rPr>
          <w:bCs/>
          <w:sz w:val="28"/>
          <w:szCs w:val="28"/>
        </w:rPr>
        <w:t xml:space="preserve">у коллег </w:t>
      </w:r>
      <w:r w:rsidR="008B14C5">
        <w:rPr>
          <w:bCs/>
          <w:sz w:val="28"/>
          <w:szCs w:val="28"/>
        </w:rPr>
        <w:t>в отделах на территориях дело обстоит так же.</w:t>
      </w:r>
    </w:p>
    <w:p w:rsidR="008B14C5" w:rsidRDefault="008B14C5" w:rsidP="00E67FC6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Желаю всем успешной и безопасной эксплуатации сетей </w:t>
      </w:r>
      <w:r w:rsidRPr="00731E50">
        <w:rPr>
          <w:bCs/>
          <w:sz w:val="28"/>
          <w:szCs w:val="28"/>
        </w:rPr>
        <w:t xml:space="preserve">газораспределения и </w:t>
      </w:r>
      <w:proofErr w:type="spellStart"/>
      <w:r w:rsidRPr="00731E50">
        <w:rPr>
          <w:bCs/>
          <w:sz w:val="28"/>
          <w:szCs w:val="28"/>
        </w:rPr>
        <w:t>газопотребления</w:t>
      </w:r>
      <w:proofErr w:type="spellEnd"/>
      <w:r>
        <w:rPr>
          <w:bCs/>
          <w:sz w:val="28"/>
          <w:szCs w:val="28"/>
        </w:rPr>
        <w:t>.</w:t>
      </w:r>
    </w:p>
    <w:p w:rsidR="008B14C5" w:rsidRPr="00E67FC6" w:rsidRDefault="008B14C5" w:rsidP="00E67FC6">
      <w:pPr>
        <w:widowControl w:val="0"/>
        <w:ind w:firstLine="709"/>
        <w:jc w:val="both"/>
        <w:rPr>
          <w:bCs/>
          <w:sz w:val="28"/>
          <w:szCs w:val="28"/>
        </w:rPr>
      </w:pPr>
    </w:p>
    <w:p w:rsidR="00E67FC6" w:rsidRPr="00870295" w:rsidRDefault="00E67FC6" w:rsidP="00870295">
      <w:pPr>
        <w:widowControl w:val="0"/>
        <w:ind w:firstLine="709"/>
        <w:jc w:val="both"/>
        <w:rPr>
          <w:bCs/>
          <w:sz w:val="28"/>
          <w:szCs w:val="28"/>
        </w:rPr>
      </w:pPr>
    </w:p>
    <w:p w:rsidR="004235C5" w:rsidRPr="004235C5" w:rsidRDefault="004235C5" w:rsidP="004235C5">
      <w:pPr>
        <w:widowControl w:val="0"/>
        <w:ind w:firstLine="709"/>
        <w:jc w:val="both"/>
        <w:rPr>
          <w:bCs/>
          <w:sz w:val="28"/>
          <w:szCs w:val="28"/>
        </w:rPr>
      </w:pPr>
    </w:p>
    <w:p w:rsidR="00015D13" w:rsidRPr="009B4204" w:rsidRDefault="00015D13" w:rsidP="009B4204">
      <w:pPr>
        <w:ind w:firstLine="708"/>
        <w:jc w:val="both"/>
        <w:rPr>
          <w:bCs/>
          <w:sz w:val="28"/>
          <w:szCs w:val="28"/>
        </w:rPr>
      </w:pPr>
    </w:p>
    <w:p w:rsidR="009B4204" w:rsidRDefault="009B4204" w:rsidP="009B4204">
      <w:pPr>
        <w:ind w:firstLine="708"/>
        <w:jc w:val="both"/>
        <w:rPr>
          <w:bCs/>
          <w:sz w:val="28"/>
          <w:szCs w:val="28"/>
        </w:rPr>
      </w:pPr>
    </w:p>
    <w:p w:rsidR="009B4204" w:rsidRDefault="009B4204" w:rsidP="009B4204">
      <w:pPr>
        <w:ind w:firstLine="708"/>
        <w:jc w:val="both"/>
        <w:rPr>
          <w:bCs/>
          <w:sz w:val="28"/>
          <w:szCs w:val="28"/>
        </w:rPr>
      </w:pPr>
    </w:p>
    <w:p w:rsidR="009B4204" w:rsidRPr="009B4204" w:rsidRDefault="009B4204" w:rsidP="009B4204">
      <w:pPr>
        <w:ind w:firstLine="708"/>
        <w:jc w:val="both"/>
        <w:rPr>
          <w:sz w:val="28"/>
          <w:szCs w:val="28"/>
        </w:rPr>
      </w:pPr>
    </w:p>
    <w:p w:rsidR="009B4204" w:rsidRPr="00C64C41" w:rsidRDefault="009B4204" w:rsidP="00C64C41">
      <w:pPr>
        <w:ind w:firstLine="708"/>
        <w:jc w:val="both"/>
        <w:rPr>
          <w:sz w:val="28"/>
          <w:szCs w:val="28"/>
        </w:rPr>
      </w:pPr>
    </w:p>
    <w:p w:rsidR="00C64C41" w:rsidRPr="0050388F" w:rsidRDefault="00C64C41" w:rsidP="0050388F">
      <w:pPr>
        <w:jc w:val="both"/>
        <w:rPr>
          <w:sz w:val="28"/>
          <w:szCs w:val="28"/>
        </w:rPr>
      </w:pPr>
    </w:p>
    <w:p w:rsidR="0050388F" w:rsidRPr="0050388F" w:rsidRDefault="0050388F" w:rsidP="00583D0B">
      <w:pPr>
        <w:jc w:val="both"/>
        <w:rPr>
          <w:sz w:val="28"/>
          <w:szCs w:val="28"/>
        </w:rPr>
      </w:pPr>
    </w:p>
    <w:p w:rsidR="00D24890" w:rsidRPr="00583D0B" w:rsidRDefault="00D24890" w:rsidP="00583D0B">
      <w:pPr>
        <w:jc w:val="both"/>
        <w:rPr>
          <w:sz w:val="28"/>
          <w:szCs w:val="28"/>
        </w:rPr>
      </w:pPr>
    </w:p>
    <w:p w:rsidR="00F9081C" w:rsidRPr="005C6EBC" w:rsidRDefault="00F9081C" w:rsidP="00F007D5">
      <w:pPr>
        <w:jc w:val="both"/>
        <w:rPr>
          <w:sz w:val="28"/>
          <w:szCs w:val="28"/>
        </w:rPr>
      </w:pPr>
    </w:p>
    <w:sectPr w:rsidR="00F9081C" w:rsidRPr="005C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962" w:rsidRDefault="00BC6962" w:rsidP="00291C05">
      <w:r>
        <w:separator/>
      </w:r>
    </w:p>
  </w:endnote>
  <w:endnote w:type="continuationSeparator" w:id="0">
    <w:p w:rsidR="00BC6962" w:rsidRDefault="00BC6962" w:rsidP="00291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962" w:rsidRDefault="00BC6962" w:rsidP="00291C05">
      <w:r>
        <w:separator/>
      </w:r>
    </w:p>
  </w:footnote>
  <w:footnote w:type="continuationSeparator" w:id="0">
    <w:p w:rsidR="00BC6962" w:rsidRDefault="00BC6962" w:rsidP="00291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2E8D"/>
    <w:multiLevelType w:val="multilevel"/>
    <w:tmpl w:val="393E6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887878"/>
    <w:multiLevelType w:val="multilevel"/>
    <w:tmpl w:val="ABD6C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0F5494"/>
    <w:multiLevelType w:val="hybridMultilevel"/>
    <w:tmpl w:val="E0BC1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A1490"/>
    <w:multiLevelType w:val="multilevel"/>
    <w:tmpl w:val="3C0A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5B61DE"/>
    <w:multiLevelType w:val="multilevel"/>
    <w:tmpl w:val="A5B0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0F145F"/>
    <w:multiLevelType w:val="multilevel"/>
    <w:tmpl w:val="6124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58498B"/>
    <w:multiLevelType w:val="multilevel"/>
    <w:tmpl w:val="304C5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D71C8C"/>
    <w:multiLevelType w:val="multilevel"/>
    <w:tmpl w:val="A976A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FAF4A20"/>
    <w:multiLevelType w:val="multilevel"/>
    <w:tmpl w:val="F348D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5"/>
  </w:num>
  <w:num w:numId="7">
    <w:abstractNumId w:val="7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C60"/>
    <w:rsid w:val="00003E5E"/>
    <w:rsid w:val="00005209"/>
    <w:rsid w:val="00015D13"/>
    <w:rsid w:val="0002274A"/>
    <w:rsid w:val="000277C5"/>
    <w:rsid w:val="00031ED8"/>
    <w:rsid w:val="00032349"/>
    <w:rsid w:val="00036441"/>
    <w:rsid w:val="0007114A"/>
    <w:rsid w:val="00081298"/>
    <w:rsid w:val="00094259"/>
    <w:rsid w:val="000954BB"/>
    <w:rsid w:val="000A2836"/>
    <w:rsid w:val="000B3C51"/>
    <w:rsid w:val="000C1BC5"/>
    <w:rsid w:val="000D087D"/>
    <w:rsid w:val="000E583B"/>
    <w:rsid w:val="000F0B62"/>
    <w:rsid w:val="00103663"/>
    <w:rsid w:val="00131BF9"/>
    <w:rsid w:val="00137660"/>
    <w:rsid w:val="001407C2"/>
    <w:rsid w:val="00161891"/>
    <w:rsid w:val="00164946"/>
    <w:rsid w:val="00166CB1"/>
    <w:rsid w:val="001707FD"/>
    <w:rsid w:val="00171A0B"/>
    <w:rsid w:val="001A19FC"/>
    <w:rsid w:val="001B37A4"/>
    <w:rsid w:val="001E3CE3"/>
    <w:rsid w:val="0020021C"/>
    <w:rsid w:val="00211A1F"/>
    <w:rsid w:val="0021468C"/>
    <w:rsid w:val="002460D4"/>
    <w:rsid w:val="00254D1C"/>
    <w:rsid w:val="00261204"/>
    <w:rsid w:val="00276842"/>
    <w:rsid w:val="00276D1D"/>
    <w:rsid w:val="00287C12"/>
    <w:rsid w:val="00291C05"/>
    <w:rsid w:val="002A6911"/>
    <w:rsid w:val="002B0003"/>
    <w:rsid w:val="002D40B7"/>
    <w:rsid w:val="002E5408"/>
    <w:rsid w:val="002F5B56"/>
    <w:rsid w:val="00317174"/>
    <w:rsid w:val="00391F2E"/>
    <w:rsid w:val="00397C67"/>
    <w:rsid w:val="003B5845"/>
    <w:rsid w:val="003B71C0"/>
    <w:rsid w:val="003D5B8C"/>
    <w:rsid w:val="003E4195"/>
    <w:rsid w:val="003F3F74"/>
    <w:rsid w:val="0040010E"/>
    <w:rsid w:val="00410FA8"/>
    <w:rsid w:val="004235C5"/>
    <w:rsid w:val="0043038E"/>
    <w:rsid w:val="00447840"/>
    <w:rsid w:val="004704EA"/>
    <w:rsid w:val="00495D61"/>
    <w:rsid w:val="004A2301"/>
    <w:rsid w:val="004C2481"/>
    <w:rsid w:val="004C335A"/>
    <w:rsid w:val="004D3C0A"/>
    <w:rsid w:val="004E5EDB"/>
    <w:rsid w:val="004F0EA3"/>
    <w:rsid w:val="0050388F"/>
    <w:rsid w:val="00513F47"/>
    <w:rsid w:val="00517EEF"/>
    <w:rsid w:val="00521F7B"/>
    <w:rsid w:val="005413ED"/>
    <w:rsid w:val="005474EF"/>
    <w:rsid w:val="0055505A"/>
    <w:rsid w:val="0056181D"/>
    <w:rsid w:val="005634EA"/>
    <w:rsid w:val="00583D0B"/>
    <w:rsid w:val="005B2100"/>
    <w:rsid w:val="005B7015"/>
    <w:rsid w:val="005B7BBB"/>
    <w:rsid w:val="005C663E"/>
    <w:rsid w:val="005C6EBC"/>
    <w:rsid w:val="005D04AC"/>
    <w:rsid w:val="005F0886"/>
    <w:rsid w:val="00605409"/>
    <w:rsid w:val="00624CCE"/>
    <w:rsid w:val="00631447"/>
    <w:rsid w:val="00634594"/>
    <w:rsid w:val="00646EF9"/>
    <w:rsid w:val="00661236"/>
    <w:rsid w:val="00663F7A"/>
    <w:rsid w:val="00665DC3"/>
    <w:rsid w:val="006749C9"/>
    <w:rsid w:val="00683123"/>
    <w:rsid w:val="00686C6B"/>
    <w:rsid w:val="00687475"/>
    <w:rsid w:val="00693348"/>
    <w:rsid w:val="006A4B10"/>
    <w:rsid w:val="006A759E"/>
    <w:rsid w:val="006B3327"/>
    <w:rsid w:val="006B4022"/>
    <w:rsid w:val="006B53BF"/>
    <w:rsid w:val="006C26EE"/>
    <w:rsid w:val="006D1C60"/>
    <w:rsid w:val="006E4CC1"/>
    <w:rsid w:val="006E5A16"/>
    <w:rsid w:val="00731E50"/>
    <w:rsid w:val="00744AD8"/>
    <w:rsid w:val="00746F08"/>
    <w:rsid w:val="007544DE"/>
    <w:rsid w:val="00764BCE"/>
    <w:rsid w:val="00766664"/>
    <w:rsid w:val="00780562"/>
    <w:rsid w:val="00781AA0"/>
    <w:rsid w:val="007848AF"/>
    <w:rsid w:val="0079408C"/>
    <w:rsid w:val="007B04AE"/>
    <w:rsid w:val="007C3509"/>
    <w:rsid w:val="007C6B22"/>
    <w:rsid w:val="00807B64"/>
    <w:rsid w:val="0081405F"/>
    <w:rsid w:val="008220D0"/>
    <w:rsid w:val="0083027A"/>
    <w:rsid w:val="008450C4"/>
    <w:rsid w:val="0086589C"/>
    <w:rsid w:val="00870295"/>
    <w:rsid w:val="008875E2"/>
    <w:rsid w:val="00897AEE"/>
    <w:rsid w:val="008A19AA"/>
    <w:rsid w:val="008A7963"/>
    <w:rsid w:val="008B14C5"/>
    <w:rsid w:val="008B1751"/>
    <w:rsid w:val="008C573C"/>
    <w:rsid w:val="008D7BF4"/>
    <w:rsid w:val="008E4187"/>
    <w:rsid w:val="008E4588"/>
    <w:rsid w:val="008F2D64"/>
    <w:rsid w:val="00904947"/>
    <w:rsid w:val="00934E03"/>
    <w:rsid w:val="0094536A"/>
    <w:rsid w:val="009553F0"/>
    <w:rsid w:val="00967E7D"/>
    <w:rsid w:val="009A430A"/>
    <w:rsid w:val="009A5D71"/>
    <w:rsid w:val="009B4204"/>
    <w:rsid w:val="009C5878"/>
    <w:rsid w:val="009C5981"/>
    <w:rsid w:val="009D37E5"/>
    <w:rsid w:val="009F0A8D"/>
    <w:rsid w:val="00A345BB"/>
    <w:rsid w:val="00A448F8"/>
    <w:rsid w:val="00A82806"/>
    <w:rsid w:val="00A97F62"/>
    <w:rsid w:val="00AB3662"/>
    <w:rsid w:val="00AB3A7F"/>
    <w:rsid w:val="00AE69AD"/>
    <w:rsid w:val="00AF1A16"/>
    <w:rsid w:val="00AF3325"/>
    <w:rsid w:val="00B1436D"/>
    <w:rsid w:val="00B3555E"/>
    <w:rsid w:val="00B50964"/>
    <w:rsid w:val="00B710CF"/>
    <w:rsid w:val="00B72FA7"/>
    <w:rsid w:val="00B92184"/>
    <w:rsid w:val="00B94497"/>
    <w:rsid w:val="00B9551A"/>
    <w:rsid w:val="00BB0656"/>
    <w:rsid w:val="00BB3B0E"/>
    <w:rsid w:val="00BC276F"/>
    <w:rsid w:val="00BC4BFF"/>
    <w:rsid w:val="00BC6962"/>
    <w:rsid w:val="00BE0DFB"/>
    <w:rsid w:val="00BE5DDA"/>
    <w:rsid w:val="00BF7380"/>
    <w:rsid w:val="00C000BB"/>
    <w:rsid w:val="00C21259"/>
    <w:rsid w:val="00C40E1A"/>
    <w:rsid w:val="00C41D8D"/>
    <w:rsid w:val="00C64C41"/>
    <w:rsid w:val="00C66BC0"/>
    <w:rsid w:val="00C96B7E"/>
    <w:rsid w:val="00CB7068"/>
    <w:rsid w:val="00CB747D"/>
    <w:rsid w:val="00CC6037"/>
    <w:rsid w:val="00CD637F"/>
    <w:rsid w:val="00D24890"/>
    <w:rsid w:val="00D33399"/>
    <w:rsid w:val="00D7408E"/>
    <w:rsid w:val="00D93A98"/>
    <w:rsid w:val="00D93F4F"/>
    <w:rsid w:val="00DA4D86"/>
    <w:rsid w:val="00DB2FFC"/>
    <w:rsid w:val="00DB5814"/>
    <w:rsid w:val="00DC6BE4"/>
    <w:rsid w:val="00DD225D"/>
    <w:rsid w:val="00DF5B18"/>
    <w:rsid w:val="00E1053F"/>
    <w:rsid w:val="00E21EBC"/>
    <w:rsid w:val="00E31726"/>
    <w:rsid w:val="00E53621"/>
    <w:rsid w:val="00E55FC2"/>
    <w:rsid w:val="00E57905"/>
    <w:rsid w:val="00E67FC6"/>
    <w:rsid w:val="00EA372F"/>
    <w:rsid w:val="00EA5A0A"/>
    <w:rsid w:val="00EA72A1"/>
    <w:rsid w:val="00EB25AC"/>
    <w:rsid w:val="00EB2D87"/>
    <w:rsid w:val="00EC70EF"/>
    <w:rsid w:val="00EE67A9"/>
    <w:rsid w:val="00EF5989"/>
    <w:rsid w:val="00F007D5"/>
    <w:rsid w:val="00F026BC"/>
    <w:rsid w:val="00F03014"/>
    <w:rsid w:val="00F55369"/>
    <w:rsid w:val="00F62759"/>
    <w:rsid w:val="00F62F74"/>
    <w:rsid w:val="00F63822"/>
    <w:rsid w:val="00F86581"/>
    <w:rsid w:val="00F87EBB"/>
    <w:rsid w:val="00F9081C"/>
    <w:rsid w:val="00FA0671"/>
    <w:rsid w:val="00FA119D"/>
    <w:rsid w:val="00FA1839"/>
    <w:rsid w:val="00FA2A90"/>
    <w:rsid w:val="00FA740A"/>
    <w:rsid w:val="00FB309B"/>
    <w:rsid w:val="00FB451C"/>
    <w:rsid w:val="00FB6245"/>
    <w:rsid w:val="00FC310A"/>
    <w:rsid w:val="00FD12BB"/>
    <w:rsid w:val="00FD571E"/>
    <w:rsid w:val="00FE24E9"/>
    <w:rsid w:val="00FE576B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C6B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A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D22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C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91C05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91C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91C05"/>
    <w:rPr>
      <w:sz w:val="24"/>
      <w:szCs w:val="24"/>
    </w:rPr>
  </w:style>
  <w:style w:type="character" w:styleId="a7">
    <w:name w:val="Hyperlink"/>
    <w:uiPriority w:val="99"/>
    <w:unhideWhenUsed/>
    <w:rsid w:val="00EA372F"/>
    <w:rPr>
      <w:rFonts w:ascii="Arial" w:hAnsi="Arial" w:cs="Arial" w:hint="default"/>
      <w:strike w:val="0"/>
      <w:dstrike w:val="0"/>
      <w:color w:val="333333"/>
      <w:sz w:val="20"/>
      <w:szCs w:val="20"/>
      <w:u w:val="none"/>
      <w:effect w:val="none"/>
    </w:rPr>
  </w:style>
  <w:style w:type="paragraph" w:styleId="a8">
    <w:name w:val="Normal (Web)"/>
    <w:basedOn w:val="a"/>
    <w:uiPriority w:val="99"/>
    <w:unhideWhenUsed/>
    <w:rsid w:val="00EA372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EA372F"/>
    <w:rPr>
      <w:i/>
      <w:iCs/>
    </w:rPr>
  </w:style>
  <w:style w:type="character" w:customStyle="1" w:styleId="author">
    <w:name w:val="author"/>
    <w:rsid w:val="00686C6B"/>
  </w:style>
  <w:style w:type="character" w:customStyle="1" w:styleId="datecreated">
    <w:name w:val="datecreated"/>
    <w:rsid w:val="00686C6B"/>
  </w:style>
  <w:style w:type="character" w:customStyle="1" w:styleId="10">
    <w:name w:val="Заголовок 1 Знак"/>
    <w:link w:val="1"/>
    <w:uiPriority w:val="9"/>
    <w:rsid w:val="007C6B22"/>
    <w:rPr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B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7C6B2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B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7C6B22"/>
    <w:rPr>
      <w:rFonts w:ascii="Arial" w:hAnsi="Arial" w:cs="Arial"/>
      <w:vanish/>
      <w:sz w:val="16"/>
      <w:szCs w:val="16"/>
    </w:rPr>
  </w:style>
  <w:style w:type="character" w:customStyle="1" w:styleId="fst">
    <w:name w:val="fst"/>
    <w:rsid w:val="0081405F"/>
  </w:style>
  <w:style w:type="paragraph" w:styleId="aa">
    <w:name w:val="Balloon Text"/>
    <w:basedOn w:val="a"/>
    <w:link w:val="ab"/>
    <w:uiPriority w:val="99"/>
    <w:semiHidden/>
    <w:unhideWhenUsed/>
    <w:rsid w:val="002460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60D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DD225D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FollowedHyperlink"/>
    <w:uiPriority w:val="99"/>
    <w:semiHidden/>
    <w:unhideWhenUsed/>
    <w:rsid w:val="00DD225D"/>
    <w:rPr>
      <w:color w:val="800080"/>
      <w:u w:val="single"/>
    </w:rPr>
  </w:style>
  <w:style w:type="character" w:customStyle="1" w:styleId="20">
    <w:name w:val="Заголовок 2 Знак"/>
    <w:link w:val="2"/>
    <w:uiPriority w:val="9"/>
    <w:semiHidden/>
    <w:rsid w:val="00781A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Strong"/>
    <w:uiPriority w:val="22"/>
    <w:qFormat/>
    <w:rsid w:val="00781AA0"/>
    <w:rPr>
      <w:b/>
      <w:bCs/>
    </w:rPr>
  </w:style>
  <w:style w:type="character" w:customStyle="1" w:styleId="ya-share2counter">
    <w:name w:val="ya-share2__counter"/>
    <w:rsid w:val="00781AA0"/>
  </w:style>
  <w:style w:type="character" w:customStyle="1" w:styleId="nav-previous">
    <w:name w:val="nav-previous"/>
    <w:rsid w:val="00781AA0"/>
  </w:style>
  <w:style w:type="character" w:customStyle="1" w:styleId="meta-nav">
    <w:name w:val="meta-nav"/>
    <w:rsid w:val="00781AA0"/>
  </w:style>
  <w:style w:type="character" w:customStyle="1" w:styleId="nav-next">
    <w:name w:val="nav-next"/>
    <w:rsid w:val="00781AA0"/>
  </w:style>
  <w:style w:type="paragraph" w:customStyle="1" w:styleId="comment-notes">
    <w:name w:val="comment-notes"/>
    <w:basedOn w:val="a"/>
    <w:rsid w:val="00781AA0"/>
    <w:pPr>
      <w:spacing w:before="100" w:beforeAutospacing="1" w:after="100" w:afterAutospacing="1"/>
    </w:pPr>
  </w:style>
  <w:style w:type="character" w:customStyle="1" w:styleId="required">
    <w:name w:val="required"/>
    <w:rsid w:val="00781AA0"/>
  </w:style>
  <w:style w:type="paragraph" w:customStyle="1" w:styleId="comment-form-comment">
    <w:name w:val="comment-form-comment"/>
    <w:basedOn w:val="a"/>
    <w:rsid w:val="00781AA0"/>
    <w:pPr>
      <w:spacing w:before="100" w:beforeAutospacing="1" w:after="100" w:afterAutospacing="1"/>
    </w:pPr>
  </w:style>
  <w:style w:type="paragraph" w:customStyle="1" w:styleId="comment-form-author">
    <w:name w:val="comment-form-author"/>
    <w:basedOn w:val="a"/>
    <w:rsid w:val="00781AA0"/>
    <w:pPr>
      <w:spacing w:before="100" w:beforeAutospacing="1" w:after="100" w:afterAutospacing="1"/>
    </w:pPr>
  </w:style>
  <w:style w:type="paragraph" w:customStyle="1" w:styleId="comment-form-email">
    <w:name w:val="comment-form-email"/>
    <w:basedOn w:val="a"/>
    <w:rsid w:val="00781AA0"/>
    <w:pPr>
      <w:spacing w:before="100" w:beforeAutospacing="1" w:after="100" w:afterAutospacing="1"/>
    </w:pPr>
  </w:style>
  <w:style w:type="paragraph" w:customStyle="1" w:styleId="comment-form-url">
    <w:name w:val="comment-form-url"/>
    <w:basedOn w:val="a"/>
    <w:rsid w:val="00781AA0"/>
    <w:pPr>
      <w:spacing w:before="100" w:beforeAutospacing="1" w:after="100" w:afterAutospacing="1"/>
    </w:pPr>
  </w:style>
  <w:style w:type="paragraph" w:customStyle="1" w:styleId="cptchblock">
    <w:name w:val="cptch_block"/>
    <w:basedOn w:val="a"/>
    <w:rsid w:val="00781AA0"/>
    <w:pPr>
      <w:spacing w:before="100" w:beforeAutospacing="1" w:after="100" w:afterAutospacing="1"/>
    </w:pPr>
  </w:style>
  <w:style w:type="character" w:customStyle="1" w:styleId="cptchwrap">
    <w:name w:val="cptch_wrap"/>
    <w:rsid w:val="00781AA0"/>
  </w:style>
  <w:style w:type="character" w:customStyle="1" w:styleId="cptchspan">
    <w:name w:val="cptch_span"/>
    <w:rsid w:val="00781AA0"/>
  </w:style>
  <w:style w:type="paragraph" w:customStyle="1" w:styleId="comment-subscription-form">
    <w:name w:val="comment-subscription-form"/>
    <w:basedOn w:val="a"/>
    <w:rsid w:val="00781AA0"/>
    <w:pPr>
      <w:spacing w:before="100" w:beforeAutospacing="1" w:after="100" w:afterAutospacing="1"/>
    </w:pPr>
  </w:style>
  <w:style w:type="paragraph" w:customStyle="1" w:styleId="widget-title">
    <w:name w:val="widget-title"/>
    <w:basedOn w:val="a"/>
    <w:rsid w:val="00781AA0"/>
    <w:pPr>
      <w:spacing w:before="100" w:beforeAutospacing="1" w:after="100" w:afterAutospacing="1"/>
    </w:pPr>
  </w:style>
  <w:style w:type="character" w:customStyle="1" w:styleId="btnright">
    <w:name w:val="btn_right"/>
    <w:rsid w:val="00B50964"/>
  </w:style>
  <w:style w:type="paragraph" w:customStyle="1" w:styleId="dim1">
    <w:name w:val="dim1"/>
    <w:basedOn w:val="a"/>
    <w:rsid w:val="00276D1D"/>
    <w:pPr>
      <w:spacing w:before="100" w:beforeAutospacing="1" w:after="100" w:afterAutospacing="1"/>
    </w:pPr>
  </w:style>
  <w:style w:type="character" w:customStyle="1" w:styleId="blk">
    <w:name w:val="blk"/>
    <w:rsid w:val="00F9081C"/>
  </w:style>
  <w:style w:type="character" w:customStyle="1" w:styleId="hl">
    <w:name w:val="hl"/>
    <w:rsid w:val="00F908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C6B2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A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D22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C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91C05"/>
    <w:rPr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91C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91C05"/>
    <w:rPr>
      <w:sz w:val="24"/>
      <w:szCs w:val="24"/>
    </w:rPr>
  </w:style>
  <w:style w:type="character" w:styleId="a7">
    <w:name w:val="Hyperlink"/>
    <w:uiPriority w:val="99"/>
    <w:unhideWhenUsed/>
    <w:rsid w:val="00EA372F"/>
    <w:rPr>
      <w:rFonts w:ascii="Arial" w:hAnsi="Arial" w:cs="Arial" w:hint="default"/>
      <w:strike w:val="0"/>
      <w:dstrike w:val="0"/>
      <w:color w:val="333333"/>
      <w:sz w:val="20"/>
      <w:szCs w:val="20"/>
      <w:u w:val="none"/>
      <w:effect w:val="none"/>
    </w:rPr>
  </w:style>
  <w:style w:type="paragraph" w:styleId="a8">
    <w:name w:val="Normal (Web)"/>
    <w:basedOn w:val="a"/>
    <w:uiPriority w:val="99"/>
    <w:unhideWhenUsed/>
    <w:rsid w:val="00EA372F"/>
    <w:pPr>
      <w:spacing w:before="100" w:beforeAutospacing="1" w:after="100" w:afterAutospacing="1"/>
    </w:pPr>
  </w:style>
  <w:style w:type="character" w:styleId="a9">
    <w:name w:val="Emphasis"/>
    <w:uiPriority w:val="20"/>
    <w:qFormat/>
    <w:rsid w:val="00EA372F"/>
    <w:rPr>
      <w:i/>
      <w:iCs/>
    </w:rPr>
  </w:style>
  <w:style w:type="character" w:customStyle="1" w:styleId="author">
    <w:name w:val="author"/>
    <w:rsid w:val="00686C6B"/>
  </w:style>
  <w:style w:type="character" w:customStyle="1" w:styleId="datecreated">
    <w:name w:val="datecreated"/>
    <w:rsid w:val="00686C6B"/>
  </w:style>
  <w:style w:type="character" w:customStyle="1" w:styleId="10">
    <w:name w:val="Заголовок 1 Знак"/>
    <w:link w:val="1"/>
    <w:uiPriority w:val="9"/>
    <w:rsid w:val="007C6B22"/>
    <w:rPr>
      <w:b/>
      <w:bCs/>
      <w:kern w:val="36"/>
      <w:sz w:val="48"/>
      <w:szCs w:val="4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B2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semiHidden/>
    <w:rsid w:val="007C6B22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B2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link w:val="z-1"/>
    <w:uiPriority w:val="99"/>
    <w:semiHidden/>
    <w:rsid w:val="007C6B22"/>
    <w:rPr>
      <w:rFonts w:ascii="Arial" w:hAnsi="Arial" w:cs="Arial"/>
      <w:vanish/>
      <w:sz w:val="16"/>
      <w:szCs w:val="16"/>
    </w:rPr>
  </w:style>
  <w:style w:type="character" w:customStyle="1" w:styleId="fst">
    <w:name w:val="fst"/>
    <w:rsid w:val="0081405F"/>
  </w:style>
  <w:style w:type="paragraph" w:styleId="aa">
    <w:name w:val="Balloon Text"/>
    <w:basedOn w:val="a"/>
    <w:link w:val="ab"/>
    <w:uiPriority w:val="99"/>
    <w:semiHidden/>
    <w:unhideWhenUsed/>
    <w:rsid w:val="002460D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2460D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link w:val="3"/>
    <w:uiPriority w:val="9"/>
    <w:rsid w:val="00DD225D"/>
    <w:rPr>
      <w:rFonts w:ascii="Cambria" w:eastAsia="Times New Roman" w:hAnsi="Cambria" w:cs="Times New Roman"/>
      <w:b/>
      <w:bCs/>
      <w:sz w:val="26"/>
      <w:szCs w:val="26"/>
    </w:rPr>
  </w:style>
  <w:style w:type="character" w:styleId="ac">
    <w:name w:val="FollowedHyperlink"/>
    <w:uiPriority w:val="99"/>
    <w:semiHidden/>
    <w:unhideWhenUsed/>
    <w:rsid w:val="00DD225D"/>
    <w:rPr>
      <w:color w:val="800080"/>
      <w:u w:val="single"/>
    </w:rPr>
  </w:style>
  <w:style w:type="character" w:customStyle="1" w:styleId="20">
    <w:name w:val="Заголовок 2 Знак"/>
    <w:link w:val="2"/>
    <w:uiPriority w:val="9"/>
    <w:semiHidden/>
    <w:rsid w:val="00781AA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d">
    <w:name w:val="Strong"/>
    <w:uiPriority w:val="22"/>
    <w:qFormat/>
    <w:rsid w:val="00781AA0"/>
    <w:rPr>
      <w:b/>
      <w:bCs/>
    </w:rPr>
  </w:style>
  <w:style w:type="character" w:customStyle="1" w:styleId="ya-share2counter">
    <w:name w:val="ya-share2__counter"/>
    <w:rsid w:val="00781AA0"/>
  </w:style>
  <w:style w:type="character" w:customStyle="1" w:styleId="nav-previous">
    <w:name w:val="nav-previous"/>
    <w:rsid w:val="00781AA0"/>
  </w:style>
  <w:style w:type="character" w:customStyle="1" w:styleId="meta-nav">
    <w:name w:val="meta-nav"/>
    <w:rsid w:val="00781AA0"/>
  </w:style>
  <w:style w:type="character" w:customStyle="1" w:styleId="nav-next">
    <w:name w:val="nav-next"/>
    <w:rsid w:val="00781AA0"/>
  </w:style>
  <w:style w:type="paragraph" w:customStyle="1" w:styleId="comment-notes">
    <w:name w:val="comment-notes"/>
    <w:basedOn w:val="a"/>
    <w:rsid w:val="00781AA0"/>
    <w:pPr>
      <w:spacing w:before="100" w:beforeAutospacing="1" w:after="100" w:afterAutospacing="1"/>
    </w:pPr>
  </w:style>
  <w:style w:type="character" w:customStyle="1" w:styleId="required">
    <w:name w:val="required"/>
    <w:rsid w:val="00781AA0"/>
  </w:style>
  <w:style w:type="paragraph" w:customStyle="1" w:styleId="comment-form-comment">
    <w:name w:val="comment-form-comment"/>
    <w:basedOn w:val="a"/>
    <w:rsid w:val="00781AA0"/>
    <w:pPr>
      <w:spacing w:before="100" w:beforeAutospacing="1" w:after="100" w:afterAutospacing="1"/>
    </w:pPr>
  </w:style>
  <w:style w:type="paragraph" w:customStyle="1" w:styleId="comment-form-author">
    <w:name w:val="comment-form-author"/>
    <w:basedOn w:val="a"/>
    <w:rsid w:val="00781AA0"/>
    <w:pPr>
      <w:spacing w:before="100" w:beforeAutospacing="1" w:after="100" w:afterAutospacing="1"/>
    </w:pPr>
  </w:style>
  <w:style w:type="paragraph" w:customStyle="1" w:styleId="comment-form-email">
    <w:name w:val="comment-form-email"/>
    <w:basedOn w:val="a"/>
    <w:rsid w:val="00781AA0"/>
    <w:pPr>
      <w:spacing w:before="100" w:beforeAutospacing="1" w:after="100" w:afterAutospacing="1"/>
    </w:pPr>
  </w:style>
  <w:style w:type="paragraph" w:customStyle="1" w:styleId="comment-form-url">
    <w:name w:val="comment-form-url"/>
    <w:basedOn w:val="a"/>
    <w:rsid w:val="00781AA0"/>
    <w:pPr>
      <w:spacing w:before="100" w:beforeAutospacing="1" w:after="100" w:afterAutospacing="1"/>
    </w:pPr>
  </w:style>
  <w:style w:type="paragraph" w:customStyle="1" w:styleId="cptchblock">
    <w:name w:val="cptch_block"/>
    <w:basedOn w:val="a"/>
    <w:rsid w:val="00781AA0"/>
    <w:pPr>
      <w:spacing w:before="100" w:beforeAutospacing="1" w:after="100" w:afterAutospacing="1"/>
    </w:pPr>
  </w:style>
  <w:style w:type="character" w:customStyle="1" w:styleId="cptchwrap">
    <w:name w:val="cptch_wrap"/>
    <w:rsid w:val="00781AA0"/>
  </w:style>
  <w:style w:type="character" w:customStyle="1" w:styleId="cptchspan">
    <w:name w:val="cptch_span"/>
    <w:rsid w:val="00781AA0"/>
  </w:style>
  <w:style w:type="paragraph" w:customStyle="1" w:styleId="comment-subscription-form">
    <w:name w:val="comment-subscription-form"/>
    <w:basedOn w:val="a"/>
    <w:rsid w:val="00781AA0"/>
    <w:pPr>
      <w:spacing w:before="100" w:beforeAutospacing="1" w:after="100" w:afterAutospacing="1"/>
    </w:pPr>
  </w:style>
  <w:style w:type="paragraph" w:customStyle="1" w:styleId="widget-title">
    <w:name w:val="widget-title"/>
    <w:basedOn w:val="a"/>
    <w:rsid w:val="00781AA0"/>
    <w:pPr>
      <w:spacing w:before="100" w:beforeAutospacing="1" w:after="100" w:afterAutospacing="1"/>
    </w:pPr>
  </w:style>
  <w:style w:type="character" w:customStyle="1" w:styleId="btnright">
    <w:name w:val="btn_right"/>
    <w:rsid w:val="00B50964"/>
  </w:style>
  <w:style w:type="paragraph" w:customStyle="1" w:styleId="dim1">
    <w:name w:val="dim1"/>
    <w:basedOn w:val="a"/>
    <w:rsid w:val="00276D1D"/>
    <w:pPr>
      <w:spacing w:before="100" w:beforeAutospacing="1" w:after="100" w:afterAutospacing="1"/>
    </w:pPr>
  </w:style>
  <w:style w:type="character" w:customStyle="1" w:styleId="blk">
    <w:name w:val="blk"/>
    <w:rsid w:val="00F9081C"/>
  </w:style>
  <w:style w:type="character" w:customStyle="1" w:styleId="hl">
    <w:name w:val="hl"/>
    <w:rsid w:val="00F90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1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83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6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61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7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4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4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2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7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8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0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43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4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5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30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76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48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DDDDD"/>
                            <w:left w:val="single" w:sz="6" w:space="0" w:color="DDDDDD"/>
                            <w:bottom w:val="single" w:sz="6" w:space="0" w:color="DDDDDD"/>
                            <w:right w:val="single" w:sz="6" w:space="0" w:color="DDDDDD"/>
                          </w:divBdr>
                        </w:div>
                      </w:divsChild>
                    </w:div>
                  </w:divsChild>
                </w:div>
                <w:div w:id="13317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008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30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46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190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5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122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9480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719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419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895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43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6458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4945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0721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925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99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96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16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5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7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14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65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41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0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0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6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35005">
                  <w:marLeft w:val="0"/>
                  <w:marRight w:val="37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08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81520">
                          <w:marLeft w:val="675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6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16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6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3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0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74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3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9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612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2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2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7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7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7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1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95D045E487A48205B37AF20E58B57BFBFA9C973275728001568609809DCE423A79BA7DE42A74ED2j570E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95D045E487A48205B37AF20E58B57BFBFACC871215228001568609809jD7C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8;&#1086;&#1085;&#1080;&#1085;&#1072;\AppData\Local\Microsoft\Windows\Temporary%20Internet%20Files\Content.Outlook\S3ARNAQW\&#1090;&#1077;&#1084;&#1072;%20&#1089;&#1083;&#1091;&#1096;&#1072;&#1085;&#1080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E6536-F88E-4B57-A70F-1CE60C4C4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тема слушаний</Template>
  <TotalTime>2</TotalTime>
  <Pages>1</Pages>
  <Words>6176</Words>
  <Characters>35207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РСТН</Company>
  <LinksUpToDate>false</LinksUpToDate>
  <CharactersWithSpaces>41301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Пронина Ирина Ивановна</cp:lastModifiedBy>
  <cp:revision>4</cp:revision>
  <cp:lastPrinted>2018-01-31T13:48:00Z</cp:lastPrinted>
  <dcterms:created xsi:type="dcterms:W3CDTF">2018-02-14T11:38:00Z</dcterms:created>
  <dcterms:modified xsi:type="dcterms:W3CDTF">2018-02-14T11:57:00Z</dcterms:modified>
</cp:coreProperties>
</file>